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29.png" ContentType="image/png"/>
  <Override PartName="/word/media/image28.png" ContentType="image/png"/>
  <Override PartName="/word/media/image27.png" ContentType="image/png"/>
  <Override PartName="/word/media/image26.png" ContentType="image/png"/>
  <Override PartName="/word/media/image25.png" ContentType="image/png"/>
  <Override PartName="/word/media/image24.png" ContentType="image/png"/>
  <Override PartName="/word/media/image23.png" ContentType="image/png"/>
  <Override PartName="/word/media/image22.png" ContentType="image/png"/>
  <Override PartName="/word/media/image21.png" ContentType="image/png"/>
  <Override PartName="/word/media/image19.png" ContentType="image/png"/>
  <Override PartName="/word/media/image18.png" ContentType="image/png"/>
  <Override PartName="/word/media/image9.png" ContentType="image/png"/>
  <Override PartName="/word/media/image20.png" ContentType="image/png"/>
  <Override PartName="/word/media/image8.png" ContentType="image/png"/>
  <Override PartName="/word/media/image17.png" ContentType="image/png"/>
  <Override PartName="/word/media/image12.png" ContentType="image/png"/>
  <Override PartName="/word/media/image35.png" ContentType="image/png"/>
  <Override PartName="/word/media/image3.png" ContentType="image/png"/>
  <Override PartName="/word/media/image13.png" ContentType="image/png"/>
  <Override PartName="/word/media/image36.png" ContentType="image/png"/>
  <Override PartName="/word/media/image4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11.png" ContentType="image/png"/>
  <Override PartName="/word/media/image2.png" ContentType="image/png"/>
  <Override PartName="/word/media/image34.png" ContentType="image/png"/>
  <Override PartName="/word/media/image39.png" ContentType="image/png"/>
  <Override PartName="/word/media/image7.png" ContentType="image/png"/>
  <Override PartName="/word/media/image16.png" ContentType="image/png"/>
  <Override PartName="/word/media/image10.png" ContentType="image/png"/>
  <Override PartName="/word/media/image1.png" ContentType="image/png"/>
  <Override PartName="/word/media/image33.png" ContentType="image/png"/>
  <Override PartName="/word/media/image38.png" ContentType="image/png"/>
  <Override PartName="/word/media/image6.png" ContentType="image/png"/>
  <Override PartName="/word/media/image15.png" ContentType="image/png"/>
  <Override PartName="/word/media/image37.png" ContentType="image/png"/>
  <Override PartName="/word/media/image5.png" ContentType="image/png"/>
  <Override PartName="/word/media/image14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ind w:firstLine="480"/>
        <w:jc w:val="center"/>
        <w:rPr>
          <w:rFonts w:ascii="国标宋体" w:hAnsi="国标宋体" w:eastAsia="国标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 w:before="0" w:after="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/>
      </w:pPr>
      <w:r>
        <w:rPr>
          <w:rFonts w:ascii="国标宋体" w:hAnsi="国标宋体" w:cs="国标宋体" w:eastAsia="国标宋体"/>
          <w:sz w:val="44"/>
          <w:szCs w:val="44"/>
        </w:rPr>
        <w:t>【尚九】</w:t>
      </w:r>
      <w:r>
        <w:rPr>
          <w:rFonts w:ascii="国标宋体" w:hAnsi="国标宋体" w:cs="国标宋体" w:eastAsia="国标宋体"/>
        </w:rPr>
        <w:t>自天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Style w:val="Style10"/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国标宋体" w:hAnsi="国标宋体" w:cs="国标宋体" w:eastAsia="国标宋体"/>
        </w:rPr>
        <w:t>之，吉，无不利。</w:t>
      </w:r>
    </w:p>
    <w:p>
      <w:pPr>
        <w:pStyle w:val="BodyText"/>
        <w:spacing w:lineRule="auto" w:line="360" w:before="0" w:after="0"/>
        <w:jc w:val="center"/>
        <w:rPr/>
      </w:pPr>
      <w:r>
        <w:rPr>
          <w:rStyle w:val="Style10"/>
          <w:rFonts w:ascii="国标宋体" w:hAnsi="国标宋体" w:cs="国标宋体" w:eastAsia="国标宋体"/>
        </w:rPr>
        <w:t>注解：因为天亲近之，吉祥，没有不利。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国标宋体" w:hAnsi="国标宋体" w:eastAsia="国标宋体" w:cs="国标宋体"/>
          <w:b/>
          <w:bCs/>
          <w:sz w:val="36"/>
          <w:szCs w:val="36"/>
        </w:rPr>
      </w:pPr>
      <w:r>
        <w:rPr>
          <w:rFonts w:ascii="国标宋体" w:hAnsi="国标宋体" w:cs="国标宋体" w:eastAsia="国标宋体"/>
          <w:b/>
          <w:bCs/>
          <w:sz w:val="36"/>
          <w:szCs w:val="36"/>
        </w:rPr>
        <w:t>前言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ascii="国标宋体" w:hAnsi="国标宋体" w:cs="国标宋体" w:eastAsia="国标宋体"/>
        </w:rPr>
        <w:t>《帛书周易》有众多实践方向，比较典型的有：占卜和决策、风水和环境设计、医学和养生。大道至简，我的实践方向，是占卜和决策。研究《帛书周易》的目的是为了正确注解出《帛书周易》，以方便自己通过占卜的方式启发智慧，来帮助自己解决困惑和作出决策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ascii="国标宋体" w:hAnsi="国标宋体" w:cs="国标宋体" w:eastAsia="国标宋体"/>
        </w:rPr>
        <w:t>先简单介绍一下占卜的流程：利用三枚钱币（一般利用外圆内方的古铜钱），依其正反面定好阴阳面（以古铜钱为例，一般以字面为正面，花面为反面），令求卜者连续投掷钱币六次，占卜者以所得之钱币阴阳，以由下至上的方式，得出《易经》中的六十四卦之本卦及其变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ascii="国标宋体" w:hAnsi="国标宋体" w:cs="国标宋体" w:eastAsia="国标宋体"/>
        </w:rPr>
        <w:t>占卜请遵守“三不占”原则：不诚不占，不义不占，不疑不占。现今应用最广泛的是金钱卦，一般是由手摇起卦，具体方式为把三枚铜钱置于手心，心中默念求测之事，摇动铜钱，最后把铜钱倒出。解卦者根据铜钱的正反面确定阳爻、阴爻、变爻，其中两正一反记作“⚋”，称为少阴；两反一正记作“⚊”，称之为少阳；三反记作“⚋”，称之为老阴，标注「</w:t>
      </w:r>
      <w:r>
        <w:rPr>
          <w:rFonts w:eastAsia="国标宋体" w:cs="国标宋体" w:ascii="国标宋体" w:hAnsi="国标宋体"/>
        </w:rPr>
        <w:t>X</w:t>
      </w:r>
      <w:r>
        <w:rPr>
          <w:rFonts w:ascii="国标宋体" w:hAnsi="国标宋体" w:cs="国标宋体" w:eastAsia="国标宋体"/>
        </w:rPr>
        <w:t>」；三正记作“⚊”，称之为老阳，标注「</w:t>
      </w:r>
      <w:r>
        <w:rPr>
          <w:rFonts w:eastAsia="国标宋体" w:cs="国标宋体" w:ascii="国标宋体" w:hAnsi="国标宋体"/>
        </w:rPr>
        <w:t>O</w:t>
      </w:r>
      <w:r>
        <w:rPr>
          <w:rFonts w:ascii="国标宋体" w:hAnsi="国标宋体" w:cs="国标宋体" w:eastAsia="国标宋体"/>
        </w:rPr>
        <w:t>」，老阳与老阴为动爻。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ascii="国标宋体" w:hAnsi="国标宋体" w:cs="国标宋体" w:eastAsia="国标宋体"/>
        </w:rPr>
        <w:t>掷钱币六次，起卦之后以由下至上的方式，遵照上面的规律分别在纸上写出本卦的各阴爻和阳爻，标注动爻（老阳与老阴）并遵照阴极生阳（老阴变阳）、阳极生阴（老阳变阴）的规律写出变卦。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ascii="国标宋体" w:hAnsi="国标宋体" w:cs="国标宋体" w:eastAsia="国标宋体"/>
        </w:rPr>
        <w:t>例如：道铜钱依次得到：正正反、正正反、正正反、正反反、正正正、正反反。从下到上依次记作：⚋、⚋、⚋、⚊、⚊（</w:t>
      </w:r>
      <w:r>
        <w:rPr>
          <w:rFonts w:eastAsia="国标宋体" w:cs="国标宋体" w:ascii="国标宋体" w:hAnsi="国标宋体"/>
        </w:rPr>
        <w:t>O</w:t>
      </w:r>
      <w:r>
        <w:rPr>
          <w:rFonts w:ascii="国标宋体" w:hAnsi="国标宋体" w:cs="国标宋体" w:eastAsia="国标宋体"/>
        </w:rPr>
        <w:t>）、⚊，得到本卦“䷋”；然后五爻为动爻，变化后得到变卦“䷍”。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ascii="国标宋体" w:hAnsi="国标宋体" w:cs="国标宋体" w:eastAsia="国标宋体"/>
        </w:rPr>
        <w:t>然后我们再根据解卦手册中的一般规律进行解卦。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eastAsia="国标宋体" w:cs="国标宋体" w:ascii="国标宋体" w:hAnsi="国标宋体"/>
        </w:rPr>
        <w:t>1</w:t>
      </w:r>
      <w:r>
        <w:rPr>
          <w:rFonts w:ascii="国标宋体" w:hAnsi="国标宋体" w:cs="国标宋体" w:eastAsia="国标宋体"/>
        </w:rPr>
        <w:t>、针对所占问之事，本卦代表当前的处境，变卦代表未来的趋势。要配合心中的疑惑，详细思考两卦的卦辞含义，以求得到启发，这是最重要的一步。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eastAsia="国标宋体" w:cs="国标宋体" w:ascii="国标宋体" w:hAnsi="国标宋体"/>
        </w:rPr>
        <w:t>2</w:t>
      </w:r>
      <w:r>
        <w:rPr>
          <w:rFonts w:ascii="国标宋体" w:hAnsi="国标宋体" w:cs="国标宋体" w:eastAsia="国标宋体"/>
        </w:rPr>
        <w:t>、六爻皆不变者（无动爻，则为静卦），只有本卦而无变卦，则参考本卦卦辞解卦。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eastAsia="国标宋体" w:cs="国标宋体" w:ascii="国标宋体" w:hAnsi="国标宋体"/>
        </w:rPr>
        <w:t>3</w:t>
      </w:r>
      <w:r>
        <w:rPr>
          <w:rFonts w:ascii="国标宋体" w:hAnsi="国标宋体" w:cs="国标宋体" w:eastAsia="国标宋体"/>
        </w:rPr>
        <w:t>、一爻变者，则参考本卦动爻的爻辞解卦。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eastAsia="国标宋体" w:cs="国标宋体" w:ascii="国标宋体" w:hAnsi="国标宋体"/>
        </w:rPr>
        <w:t>4</w:t>
      </w:r>
      <w:r>
        <w:rPr>
          <w:rFonts w:ascii="国标宋体" w:hAnsi="国标宋体" w:cs="国标宋体" w:eastAsia="国标宋体"/>
        </w:rPr>
        <w:t>、二爻变者，则参考本卦二个动爻的爻辞解卦，找出其中的联系。如自己所处的地位较低，则以下爻爻辞为主；如自己所处的地位较高，则以上爻爻辞为主。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eastAsia="国标宋体" w:cs="国标宋体" w:ascii="国标宋体" w:hAnsi="国标宋体"/>
        </w:rPr>
        <w:t>5</w:t>
      </w:r>
      <w:r>
        <w:rPr>
          <w:rFonts w:ascii="国标宋体" w:hAnsi="国标宋体" w:cs="国标宋体" w:eastAsia="国标宋体"/>
        </w:rPr>
        <w:t>、三爻变者，则参考本卦的卦辞为主，结合变卦的卦辞综合考虑。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eastAsia="国标宋体" w:cs="国标宋体" w:ascii="国标宋体" w:hAnsi="国标宋体"/>
        </w:rPr>
        <w:t>6</w:t>
      </w:r>
      <w:r>
        <w:rPr>
          <w:rFonts w:ascii="国标宋体" w:hAnsi="国标宋体" w:cs="国标宋体" w:eastAsia="国标宋体"/>
        </w:rPr>
        <w:t>、四爻变者，则参考本卦中二个静爻的爻辞解卦，以下爻爻辞为主。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eastAsia="国标宋体" w:cs="国标宋体" w:ascii="国标宋体" w:hAnsi="国标宋体"/>
        </w:rPr>
        <w:t>7</w:t>
      </w:r>
      <w:r>
        <w:rPr>
          <w:rFonts w:ascii="国标宋体" w:hAnsi="国标宋体" w:cs="国标宋体" w:eastAsia="国标宋体"/>
        </w:rPr>
        <w:t>、五爻变者，则参考变卦中静爻的爻辞解卦。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eastAsia="国标宋体" w:cs="国标宋体" w:ascii="国标宋体" w:hAnsi="国标宋体"/>
        </w:rPr>
        <w:t>8</w:t>
      </w:r>
      <w:r>
        <w:rPr>
          <w:rFonts w:ascii="国标宋体" w:hAnsi="国标宋体" w:cs="国标宋体" w:eastAsia="国标宋体"/>
        </w:rPr>
        <w:t>、六爻皆变者，如果是键川两卦就用用九、用六的爻辞解卦，其它卦则参考变卦卦辞解卦。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ascii="国标宋体" w:hAnsi="国标宋体" w:cs="国标宋体" w:eastAsia="国标宋体"/>
        </w:rPr>
        <w:t>注意：如果发现起卦得出的卦辞和爻辞无法解卦，这时候就需要结合卦象，这个就考验解卦者平日的生活阅历和悟性了。但在一般情况下，通过解卦手册中的一般规律可以解出</w:t>
      </w:r>
      <w:r>
        <w:rPr>
          <w:rFonts w:eastAsia="国标宋体" w:cs="国标宋体" w:ascii="国标宋体" w:hAnsi="国标宋体"/>
        </w:rPr>
        <w:t>80%</w:t>
      </w:r>
      <w:r>
        <w:rPr>
          <w:rFonts w:ascii="国标宋体" w:hAnsi="国标宋体" w:cs="国标宋体" w:eastAsia="国标宋体"/>
        </w:rPr>
        <w:t>以上的卦，剩余的</w:t>
      </w:r>
      <w:r>
        <w:rPr>
          <w:rFonts w:eastAsia="国标宋体" w:cs="国标宋体" w:ascii="国标宋体" w:hAnsi="国标宋体"/>
        </w:rPr>
        <w:t>20%</w:t>
      </w:r>
      <w:r>
        <w:rPr>
          <w:rFonts w:ascii="国标宋体" w:hAnsi="国标宋体" w:cs="国标宋体" w:eastAsia="国标宋体"/>
        </w:rPr>
        <w:t>通常则需要依靠我们的生活阅历和悟性。要想成为一个解卦高手，我们需要丰富自己的生活阅历并且提高自身的觉悟，以便能在遇到特殊的情况下，能够举一反三。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ascii="国标宋体" w:hAnsi="国标宋体" w:cs="国标宋体" w:eastAsia="国标宋体"/>
        </w:rPr>
        <w:t>《帛书周易》中晦涩难懂的文字和其高深的智慧，曾经多次让我打过退堂鼓，但是它的独特魅力却又让我欲罢不能。经过近两年废寝忘食般的努力，通过大量的起卦，再进行类比、推理的方式，初步对《帛书周易》作出了注解。过程艰辛，收获丰硕。但是以我目前的研究程度，只是初步注解出了《帛书周易》的形，还没有深刻觉悟到《帛书周易》的神，因此往后还需付出更多的努力！</w:t>
      </w:r>
    </w:p>
    <w:p>
      <w:pPr>
        <w:pStyle w:val="Normal"/>
        <w:spacing w:lineRule="auto" w:line="360" w:before="0" w:after="0"/>
        <w:ind w:firstLine="420"/>
        <w:jc w:val="left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ascii="国标宋体" w:hAnsi="国标宋体" w:cs="国标宋体" w:eastAsia="国标宋体"/>
        </w:rPr>
        <w:t>千里之行，始于足下。欲领悟《帛书周易》的魅力和智慧，不妨自己动动手，按照上文我说的起卦流程，抱着娱乐的心态，尝试用起卦解决一下心中的疑惑。</w:t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uppressLineNumbers/>
            <w:ind w:hanging="0" w:left="0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目录</w:t>
          </w:r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r>
            <w:fldChar w:fldCharType="begin"/>
          </w:r>
          <w:r>
            <w:rPr>
              <w:webHidden/>
              <w:rStyle w:val="Style13"/>
              <w:vanish w:val="false"/>
            </w:rPr>
            <w:instrText xml:space="preserve"> TOC \z \o "1-3" \u \h</w:instrText>
          </w:r>
          <w:r>
            <w:rPr>
              <w:webHidden/>
              <w:rStyle w:val="Style13"/>
              <w:vanish w:val="false"/>
            </w:rPr>
            <w:fldChar w:fldCharType="separate"/>
          </w:r>
          <w:hyperlink w:anchor="__RefHeading___Toc7407_886779204">
            <w:r>
              <w:rPr>
                <w:webHidden/>
                <w:rStyle w:val="Style13"/>
                <w:vanish w:val="false"/>
              </w:rPr>
              <w:t>䷀</w:t>
            </w:r>
            <w:r>
              <w:rPr>
                <w:rStyle w:val="Style13"/>
              </w:rPr>
              <w:t>鍵为天</w:t>
            </w:r>
            <w:r>
              <w:rPr>
                <w:rStyle w:val="Style13"/>
              </w:rPr>
              <w:t>1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09_886779204">
            <w:r>
              <w:rPr>
                <w:webHidden/>
                <w:rStyle w:val="Style13"/>
                <w:vanish w:val="false"/>
              </w:rPr>
              <w:t>䷁</w:t>
            </w:r>
            <w:r>
              <w:rPr>
                <w:rStyle w:val="Style13"/>
              </w:rPr>
              <w:t>川为地</w:t>
            </w:r>
            <w:r>
              <w:rPr>
                <w:rStyle w:val="Style13"/>
              </w:rPr>
              <w:t>2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1_886779204">
            <w:r>
              <w:rPr>
                <w:webHidden/>
                <w:rStyle w:val="Style13"/>
                <w:vanish w:val="false"/>
              </w:rPr>
              <w:t>䷂</w:t>
            </w:r>
            <w:r>
              <w:rPr>
                <w:rStyle w:val="Style13"/>
              </w:rPr>
              <w:t>水雷屯</w:t>
            </w:r>
            <w:r>
              <w:rPr>
                <w:rStyle w:val="Style13"/>
              </w:rPr>
              <w:t>3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3_886779204">
            <w:r>
              <w:rPr>
                <w:webHidden/>
                <w:rStyle w:val="Style13"/>
                <w:vanish w:val="false"/>
              </w:rPr>
              <w:t>䷃</w:t>
            </w:r>
            <w:r>
              <w:rPr>
                <w:rStyle w:val="Style13"/>
              </w:rPr>
              <w:t>山水蒙</w:t>
            </w:r>
            <w:r>
              <w:rPr>
                <w:rStyle w:val="Style13"/>
              </w:rPr>
              <w:t>4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5_886779204">
            <w:r>
              <w:rPr>
                <w:webHidden/>
                <w:rStyle w:val="Style13"/>
                <w:vanish w:val="false"/>
              </w:rPr>
              <w:t>䷄</w:t>
            </w:r>
            <w:r>
              <w:rPr>
                <w:rStyle w:val="Style13"/>
              </w:rPr>
              <w:t>水天襦</w:t>
            </w:r>
            <w:r>
              <w:rPr>
                <w:rStyle w:val="Style13"/>
              </w:rPr>
              <w:t>5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7_886779204">
            <w:r>
              <w:rPr>
                <w:webHidden/>
                <w:rStyle w:val="Style13"/>
                <w:vanish w:val="false"/>
              </w:rPr>
              <w:t>䷅</w:t>
            </w:r>
            <w:r>
              <w:rPr>
                <w:rStyle w:val="Style13"/>
              </w:rPr>
              <w:t>天水訟</w:t>
            </w:r>
            <w:r>
              <w:rPr>
                <w:rStyle w:val="Style13"/>
              </w:rPr>
              <w:t>6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9_886779204">
            <w:r>
              <w:rPr>
                <w:webHidden/>
                <w:rStyle w:val="Style13"/>
                <w:vanish w:val="false"/>
              </w:rPr>
              <w:t>䷆</w:t>
            </w:r>
            <w:r>
              <w:rPr>
                <w:rStyle w:val="Style13"/>
              </w:rPr>
              <w:t>地水師</w:t>
            </w:r>
            <w:r>
              <w:rPr>
                <w:rStyle w:val="Style13"/>
              </w:rPr>
              <w:t>7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1_886779204">
            <w:r>
              <w:rPr>
                <w:webHidden/>
                <w:rStyle w:val="Style13"/>
                <w:vanish w:val="false"/>
              </w:rPr>
              <w:t>䷇</w:t>
            </w:r>
            <w:r>
              <w:rPr>
                <w:rStyle w:val="Style13"/>
              </w:rPr>
              <w:t>水地比</w:t>
            </w:r>
            <w:r>
              <w:rPr>
                <w:rStyle w:val="Style13"/>
              </w:rPr>
              <w:t>8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3_886779204">
            <w:r>
              <w:rPr>
                <w:webHidden/>
                <w:rStyle w:val="Style13"/>
                <w:vanish w:val="false"/>
              </w:rPr>
              <w:t>䷈</w:t>
            </w:r>
            <w:r>
              <w:rPr>
                <w:rStyle w:val="Style13"/>
              </w:rPr>
              <w:t>风天少孰</w:t>
            </w:r>
            <w:r>
              <w:rPr>
                <w:rStyle w:val="Style13"/>
              </w:rPr>
              <w:t>9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5_886779204">
            <w:r>
              <w:rPr>
                <w:webHidden/>
                <w:rStyle w:val="Style13"/>
                <w:vanish w:val="false"/>
              </w:rPr>
              <w:t>䷉</w:t>
            </w:r>
            <w:r>
              <w:rPr>
                <w:rStyle w:val="Style13"/>
              </w:rPr>
              <w:t>天泽禮</w:t>
            </w:r>
            <w:r>
              <w:rPr>
                <w:rStyle w:val="Style13"/>
              </w:rPr>
              <w:t>10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7_886779204">
            <w:r>
              <w:rPr>
                <w:webHidden/>
                <w:rStyle w:val="Style13"/>
                <w:vanish w:val="false"/>
              </w:rPr>
              <w:t>䷊</w:t>
            </w:r>
            <w:r>
              <w:rPr>
                <w:rStyle w:val="Style13"/>
              </w:rPr>
              <w:t>地天泰</w:t>
            </w:r>
            <w:r>
              <w:rPr>
                <w:rStyle w:val="Style13"/>
              </w:rPr>
              <w:t>11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9_886779204">
            <w:r>
              <w:rPr>
                <w:webHidden/>
                <w:rStyle w:val="Style13"/>
                <w:vanish w:val="false"/>
              </w:rPr>
              <w:t>䷋</w:t>
            </w:r>
            <w:r>
              <w:rPr>
                <w:rStyle w:val="Style13"/>
              </w:rPr>
              <w:t>天地婦</w:t>
            </w:r>
            <w:r>
              <w:rPr>
                <w:rStyle w:val="Style13"/>
              </w:rPr>
              <w:t>12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1_886779204">
            <w:r>
              <w:rPr>
                <w:webHidden/>
                <w:rStyle w:val="Style13"/>
                <w:vanish w:val="false"/>
              </w:rPr>
              <w:t>䷌</w:t>
            </w:r>
            <w:r>
              <w:rPr>
                <w:rStyle w:val="Style13"/>
              </w:rPr>
              <w:t>天火同人</w:t>
            </w:r>
            <w:r>
              <w:rPr>
                <w:rStyle w:val="Style13"/>
              </w:rPr>
              <w:t>13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3_886779204">
            <w:r>
              <w:rPr>
                <w:webHidden/>
                <w:rStyle w:val="Style13"/>
                <w:vanish w:val="false"/>
              </w:rPr>
              <w:t>䷍</w:t>
            </w:r>
            <w:r>
              <w:rPr>
                <w:rStyle w:val="Style13"/>
              </w:rPr>
              <w:t>火天大有</w:t>
            </w:r>
            <w:r>
              <w:rPr>
                <w:rStyle w:val="Style13"/>
              </w:rPr>
              <w:t>14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5_886779204">
            <w:r>
              <w:rPr>
                <w:webHidden/>
                <w:rStyle w:val="Style13"/>
                <w:vanish w:val="false"/>
              </w:rPr>
              <w:t>䷎</w:t>
            </w:r>
            <w:r>
              <w:rPr>
                <w:rStyle w:val="Style13"/>
              </w:rPr>
              <w:t>地山嗛</w:t>
            </w:r>
            <w:r>
              <w:rPr>
                <w:rStyle w:val="Style13"/>
              </w:rPr>
              <w:t>15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7_886779204">
            <w:r>
              <w:rPr>
                <w:webHidden/>
                <w:rStyle w:val="Style13"/>
                <w:vanish w:val="false"/>
              </w:rPr>
              <w:t>䷏</w:t>
            </w:r>
            <w:r>
              <w:rPr>
                <w:rStyle w:val="Style13"/>
              </w:rPr>
              <w:t>雷地餘</w:t>
            </w:r>
            <w:r>
              <w:rPr>
                <w:rStyle w:val="Style13"/>
              </w:rPr>
              <w:t>16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9_886779204">
            <w:r>
              <w:rPr>
                <w:webHidden/>
                <w:rStyle w:val="Style13"/>
                <w:vanish w:val="false"/>
              </w:rPr>
              <w:t>䷐</w:t>
            </w:r>
            <w:r>
              <w:rPr>
                <w:rStyle w:val="Style13"/>
              </w:rPr>
              <w:t>泽雷隋</w:t>
            </w:r>
            <w:r>
              <w:rPr>
                <w:rStyle w:val="Style13"/>
              </w:rPr>
              <w:t>17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1_886779204">
            <w:r>
              <w:rPr>
                <w:webHidden/>
                <w:rStyle w:val="Style13"/>
                <w:vanish w:val="false"/>
              </w:rPr>
              <w:t>䷑</w:t>
            </w:r>
            <w:r>
              <w:rPr>
                <w:rStyle w:val="Style13"/>
              </w:rPr>
              <w:t>山风箇</w:t>
            </w:r>
            <w:r>
              <w:rPr>
                <w:rStyle w:val="Style13"/>
              </w:rPr>
              <w:t>18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3_886779204">
            <w:r>
              <w:rPr>
                <w:webHidden/>
                <w:rStyle w:val="Style13"/>
                <w:vanish w:val="false"/>
              </w:rPr>
              <w:t>䷒</w:t>
            </w:r>
            <w:r>
              <w:rPr>
                <w:rStyle w:val="Style13"/>
              </w:rPr>
              <w:t>地泽林</w:t>
            </w:r>
            <w:r>
              <w:rPr>
                <w:rStyle w:val="Style13"/>
              </w:rPr>
              <w:t>19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5_886779204">
            <w:r>
              <w:rPr>
                <w:webHidden/>
                <w:rStyle w:val="Style13"/>
                <w:vanish w:val="false"/>
              </w:rPr>
              <w:t>䷓</w:t>
            </w:r>
            <w:r>
              <w:rPr>
                <w:rStyle w:val="Style13"/>
              </w:rPr>
              <w:t>风地觀</w:t>
            </w:r>
            <w:r>
              <w:rPr>
                <w:rStyle w:val="Style13"/>
              </w:rPr>
              <w:t>20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7_886779204">
            <w:r>
              <w:rPr>
                <w:webHidden/>
                <w:rStyle w:val="Style13"/>
                <w:vanish w:val="false"/>
              </w:rPr>
              <w:t>䷔</w:t>
            </w:r>
            <w:r>
              <w:rPr>
                <w:rStyle w:val="Style13"/>
              </w:rPr>
              <w:t>火雷筮盍</w:t>
            </w:r>
            <w:r>
              <w:rPr>
                <w:rStyle w:val="Style13"/>
              </w:rPr>
              <w:t>21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9_886779204">
            <w:r>
              <w:rPr>
                <w:webHidden/>
                <w:rStyle w:val="Style13"/>
                <w:vanish w:val="false"/>
              </w:rPr>
              <w:t>䷕</w:t>
            </w:r>
            <w:r>
              <w:rPr>
                <w:rStyle w:val="Style13"/>
              </w:rPr>
              <w:t>山火蘩</w:t>
            </w:r>
            <w:r>
              <w:rPr>
                <w:rStyle w:val="Style13"/>
              </w:rPr>
              <w:t>22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1_886779204">
            <w:r>
              <w:rPr>
                <w:webHidden/>
                <w:rStyle w:val="Style13"/>
                <w:vanish w:val="false"/>
              </w:rPr>
              <w:t>䷖</w:t>
            </w:r>
            <w:r>
              <w:rPr>
                <w:rStyle w:val="Style13"/>
              </w:rPr>
              <w:t>山地剥</w:t>
            </w:r>
            <w:r>
              <w:rPr>
                <w:rStyle w:val="Style13"/>
              </w:rPr>
              <w:t>23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3_886779204">
            <w:r>
              <w:rPr>
                <w:webHidden/>
                <w:rStyle w:val="Style13"/>
                <w:vanish w:val="false"/>
              </w:rPr>
              <w:t>䷗</w:t>
            </w:r>
            <w:r>
              <w:rPr>
                <w:rStyle w:val="Style13"/>
              </w:rPr>
              <w:t>地雷復</w:t>
            </w:r>
            <w:r>
              <w:rPr>
                <w:rStyle w:val="Style13"/>
              </w:rPr>
              <w:t>24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5_886779204">
            <w:r>
              <w:rPr>
                <w:webHidden/>
                <w:rStyle w:val="Style13"/>
                <w:vanish w:val="false"/>
              </w:rPr>
              <w:t>䷘</w:t>
            </w:r>
            <w:r>
              <w:rPr>
                <w:rStyle w:val="Style13"/>
              </w:rPr>
              <w:t>天雷无孟</w:t>
            </w:r>
            <w:r>
              <w:rPr>
                <w:rStyle w:val="Style13"/>
              </w:rPr>
              <w:t>25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7_886779204">
            <w:r>
              <w:rPr>
                <w:webHidden/>
                <w:rStyle w:val="Style13"/>
                <w:vanish w:val="false"/>
              </w:rPr>
              <w:t>䷙</w:t>
            </w:r>
            <w:r>
              <w:rPr>
                <w:rStyle w:val="Style13"/>
              </w:rPr>
              <w:t>山天泰蓄</w:t>
            </w:r>
            <w:r>
              <w:rPr>
                <w:rStyle w:val="Style13"/>
              </w:rPr>
              <w:t>26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9_886779204">
            <w:r>
              <w:rPr>
                <w:webHidden/>
                <w:rStyle w:val="Style13"/>
                <w:vanish w:val="false"/>
              </w:rPr>
              <w:t>䷚</w:t>
            </w:r>
            <w:r>
              <w:rPr>
                <w:rStyle w:val="Style13"/>
              </w:rPr>
              <w:t>山雷頤</w:t>
            </w:r>
            <w:r>
              <w:rPr>
                <w:rStyle w:val="Style13"/>
              </w:rPr>
              <w:t>27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1_886779204">
            <w:r>
              <w:rPr>
                <w:webHidden/>
                <w:rStyle w:val="Style13"/>
                <w:vanish w:val="false"/>
              </w:rPr>
              <w:t>䷛</w:t>
            </w:r>
            <w:r>
              <w:rPr>
                <w:rStyle w:val="Style13"/>
              </w:rPr>
              <w:t>泽风泰過</w:t>
            </w:r>
            <w:r>
              <w:rPr>
                <w:rStyle w:val="Style13"/>
              </w:rPr>
              <w:t>28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3_886779204">
            <w:r>
              <w:rPr>
                <w:webHidden/>
                <w:rStyle w:val="Style13"/>
                <w:vanish w:val="false"/>
              </w:rPr>
              <w:t>䷜</w:t>
            </w:r>
            <w:r>
              <w:rPr>
                <w:rStyle w:val="Style13"/>
              </w:rPr>
              <w:t>習赣为水</w:t>
            </w:r>
            <w:r>
              <w:rPr>
                <w:rStyle w:val="Style13"/>
              </w:rPr>
              <w:t>29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5_886779204">
            <w:r>
              <w:rPr>
                <w:webHidden/>
                <w:rStyle w:val="Style13"/>
                <w:vanish w:val="false"/>
              </w:rPr>
              <w:t>䷝</w:t>
            </w:r>
            <w:r>
              <w:rPr>
                <w:rStyle w:val="Style13"/>
              </w:rPr>
              <w:t>羅为火</w:t>
            </w:r>
            <w:r>
              <w:rPr>
                <w:rStyle w:val="Style13"/>
              </w:rPr>
              <w:t>30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7_886779204">
            <w:r>
              <w:rPr>
                <w:webHidden/>
                <w:rStyle w:val="Style13"/>
                <w:vanish w:val="false"/>
              </w:rPr>
              <w:t>䷞</w:t>
            </w:r>
            <w:r>
              <w:rPr>
                <w:rStyle w:val="Style13"/>
              </w:rPr>
              <w:t>泽山欽</w:t>
            </w:r>
            <w:r>
              <w:rPr>
                <w:rStyle w:val="Style13"/>
              </w:rPr>
              <w:t>31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9_886779204">
            <w:r>
              <w:rPr>
                <w:webHidden/>
                <w:rStyle w:val="Style13"/>
                <w:vanish w:val="false"/>
              </w:rPr>
              <w:t>䷟</w:t>
            </w:r>
            <w:r>
              <w:rPr>
                <w:rStyle w:val="Style13"/>
              </w:rPr>
              <w:t>雷风恒</w:t>
            </w:r>
            <w:r>
              <w:rPr>
                <w:rStyle w:val="Style13"/>
              </w:rPr>
              <w:t>32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1_886779204">
            <w:r>
              <w:rPr>
                <w:webHidden/>
                <w:rStyle w:val="Style13"/>
                <w:vanish w:val="false"/>
              </w:rPr>
              <w:t>䷠</w:t>
            </w:r>
            <w:r>
              <w:rPr>
                <w:rStyle w:val="Style13"/>
              </w:rPr>
              <w:t>天山掾</w:t>
            </w:r>
            <w:r>
              <w:rPr>
                <w:rStyle w:val="Style13"/>
              </w:rPr>
              <w:t>33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3_886779204">
            <w:r>
              <w:rPr>
                <w:webHidden/>
                <w:rStyle w:val="Style13"/>
                <w:vanish w:val="false"/>
              </w:rPr>
              <w:t>䷡</w:t>
            </w:r>
            <w:r>
              <w:rPr>
                <w:rStyle w:val="Style13"/>
              </w:rPr>
              <w:t>雷天泰壯</w:t>
            </w:r>
            <w:r>
              <w:rPr>
                <w:rStyle w:val="Style13"/>
              </w:rPr>
              <w:t>34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5_886779204">
            <w:r>
              <w:rPr>
                <w:webHidden/>
                <w:rStyle w:val="Style13"/>
                <w:vanish w:val="false"/>
              </w:rPr>
              <w:t>䷢</w:t>
            </w:r>
            <w:r>
              <w:rPr>
                <w:rStyle w:val="Style13"/>
              </w:rPr>
              <w:t>火地溍</w:t>
            </w:r>
            <w:r>
              <w:rPr>
                <w:rStyle w:val="Style13"/>
              </w:rPr>
              <w:t>35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7_886779204">
            <w:r>
              <w:rPr>
                <w:webHidden/>
                <w:rStyle w:val="Style13"/>
                <w:vanish w:val="false"/>
              </w:rPr>
              <w:t>䷣</w:t>
            </w:r>
            <w:r>
              <w:rPr>
                <w:rStyle w:val="Style13"/>
              </w:rPr>
              <w:t>地火明夷</w:t>
            </w:r>
            <w:r>
              <w:rPr>
                <w:rStyle w:val="Style13"/>
              </w:rPr>
              <w:t>36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9_886779204">
            <w:r>
              <w:rPr>
                <w:webHidden/>
                <w:rStyle w:val="Style13"/>
                <w:vanish w:val="false"/>
              </w:rPr>
              <w:t>䷤</w:t>
            </w:r>
            <w:r>
              <w:rPr>
                <w:rStyle w:val="Style13"/>
              </w:rPr>
              <w:t>风火家人</w:t>
            </w:r>
            <w:r>
              <w:rPr>
                <w:rStyle w:val="Style13"/>
              </w:rPr>
              <w:t>37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1_886779204">
            <w:r>
              <w:rPr>
                <w:webHidden/>
                <w:rStyle w:val="Style13"/>
                <w:vanish w:val="false"/>
              </w:rPr>
              <w:t>䷥</w:t>
            </w:r>
            <w:r>
              <w:rPr>
                <w:rStyle w:val="Style13"/>
              </w:rPr>
              <w:t>火泽乖</w:t>
            </w:r>
            <w:r>
              <w:rPr>
                <w:rStyle w:val="Style13"/>
              </w:rPr>
              <w:t>38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3_886779204">
            <w:r>
              <w:rPr>
                <w:webHidden/>
                <w:rStyle w:val="Style13"/>
                <w:vanish w:val="false"/>
              </w:rPr>
              <w:t>䷦</w:t>
            </w:r>
            <w:r>
              <w:rPr>
                <w:rStyle w:val="Style13"/>
              </w:rPr>
              <w:t>水山䞿</w:t>
            </w:r>
            <w:r>
              <w:rPr>
                <w:rStyle w:val="Style13"/>
              </w:rPr>
              <w:t>39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5_886779204">
            <w:r>
              <w:rPr>
                <w:webHidden/>
                <w:rStyle w:val="Style13"/>
                <w:vanish w:val="false"/>
              </w:rPr>
              <w:t>䷧</w:t>
            </w:r>
            <w:r>
              <w:rPr>
                <w:rStyle w:val="Style13"/>
              </w:rPr>
              <w:t>雷水解</w:t>
            </w:r>
            <w:r>
              <w:rPr>
                <w:rStyle w:val="Style13"/>
              </w:rPr>
              <w:t>40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7_886779204">
            <w:r>
              <w:rPr>
                <w:webHidden/>
                <w:rStyle w:val="Style13"/>
                <w:vanish w:val="false"/>
              </w:rPr>
              <w:t>䷨</w:t>
            </w:r>
            <w:r>
              <w:rPr>
                <w:rStyle w:val="Style13"/>
              </w:rPr>
              <w:t>山泽損</w:t>
            </w:r>
            <w:r>
              <w:rPr>
                <w:rStyle w:val="Style13"/>
              </w:rPr>
              <w:t>41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9_886779204">
            <w:r>
              <w:rPr>
                <w:webHidden/>
                <w:rStyle w:val="Style13"/>
                <w:vanish w:val="false"/>
              </w:rPr>
              <w:t>䷩</w:t>
            </w:r>
            <w:r>
              <w:rPr>
                <w:rStyle w:val="Style13"/>
              </w:rPr>
              <w:t>风雷益</w:t>
            </w:r>
            <w:r>
              <w:rPr>
                <w:rStyle w:val="Style13"/>
              </w:rPr>
              <w:t>42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1_886779204">
            <w:r>
              <w:rPr>
                <w:webHidden/>
                <w:rStyle w:val="Style13"/>
                <w:vanish w:val="false"/>
              </w:rPr>
              <w:t>䷪</w:t>
            </w:r>
            <w:r>
              <w:rPr>
                <w:rStyle w:val="Style13"/>
              </w:rPr>
              <w:t>泽天夬</w:t>
            </w:r>
            <w:r>
              <w:rPr>
                <w:rStyle w:val="Style13"/>
              </w:rPr>
              <w:t>43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3_886779204">
            <w:r>
              <w:rPr>
                <w:webHidden/>
                <w:rStyle w:val="Style13"/>
                <w:vanish w:val="false"/>
              </w:rPr>
              <w:t>䷫</w:t>
            </w:r>
            <w:r>
              <w:rPr>
                <w:rStyle w:val="Style13"/>
              </w:rPr>
              <w:t>天风狗</w:t>
            </w:r>
            <w:r>
              <w:rPr>
                <w:rStyle w:val="Style13"/>
              </w:rPr>
              <w:t>44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5_886779204">
            <w:r>
              <w:rPr>
                <w:webHidden/>
                <w:rStyle w:val="Style13"/>
                <w:vanish w:val="false"/>
              </w:rPr>
              <w:t>䷬</w:t>
            </w:r>
            <w:r>
              <w:rPr>
                <w:rStyle w:val="Style13"/>
              </w:rPr>
              <w:t>泽地卒</w:t>
            </w:r>
            <w:r>
              <w:rPr>
                <w:rStyle w:val="Style13"/>
              </w:rPr>
              <w:t>45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7_886779204">
            <w:r>
              <w:rPr>
                <w:webHidden/>
                <w:rStyle w:val="Style13"/>
                <w:vanish w:val="false"/>
              </w:rPr>
              <w:t>䷭</w:t>
            </w:r>
            <w:r>
              <w:rPr>
                <w:rStyle w:val="Style13"/>
              </w:rPr>
              <w:t>地风登</w:t>
            </w:r>
            <w:r>
              <w:rPr>
                <w:rStyle w:val="Style13"/>
              </w:rPr>
              <w:t>46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9_886779204">
            <w:r>
              <w:rPr>
                <w:webHidden/>
                <w:rStyle w:val="Style13"/>
                <w:vanish w:val="false"/>
              </w:rPr>
              <w:t>䷮</w:t>
            </w:r>
            <w:r>
              <w:rPr>
                <w:rStyle w:val="Style13"/>
              </w:rPr>
              <w:t>泽水困</w:t>
            </w:r>
            <w:r>
              <w:rPr>
                <w:rStyle w:val="Style13"/>
              </w:rPr>
              <w:t>47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1_886779204">
            <w:r>
              <w:rPr>
                <w:webHidden/>
                <w:rStyle w:val="Style13"/>
                <w:vanish w:val="false"/>
              </w:rPr>
              <w:t>䷯</w:t>
            </w:r>
            <w:r>
              <w:rPr>
                <w:rStyle w:val="Style13"/>
              </w:rPr>
              <w:t>水风井</w:t>
            </w:r>
            <w:r>
              <w:rPr>
                <w:rStyle w:val="Style13"/>
              </w:rPr>
              <w:t>48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3_886779204">
            <w:r>
              <w:rPr>
                <w:webHidden/>
                <w:rStyle w:val="Style13"/>
                <w:vanish w:val="false"/>
              </w:rPr>
              <w:t>䷰</w:t>
            </w:r>
            <w:r>
              <w:rPr>
                <w:rStyle w:val="Style13"/>
              </w:rPr>
              <w:t>泽火勒</w:t>
            </w:r>
            <w:r>
              <w:rPr>
                <w:rStyle w:val="Style13"/>
              </w:rPr>
              <w:t>49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5_886779204">
            <w:r>
              <w:rPr>
                <w:webHidden/>
                <w:rStyle w:val="Style13"/>
                <w:vanish w:val="false"/>
              </w:rPr>
              <w:t>䷱</w:t>
            </w:r>
            <w:r>
              <w:rPr>
                <w:rStyle w:val="Style13"/>
              </w:rPr>
              <w:t>火风鼎</w:t>
            </w:r>
            <w:r>
              <w:rPr>
                <w:rStyle w:val="Style13"/>
              </w:rPr>
              <w:t>50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7_886779204">
            <w:r>
              <w:rPr>
                <w:webHidden/>
                <w:rStyle w:val="Style13"/>
                <w:vanish w:val="false"/>
              </w:rPr>
              <w:t>䷲</w:t>
            </w:r>
            <w:r>
              <w:rPr>
                <w:rStyle w:val="Style13"/>
              </w:rPr>
              <w:t>辰为雷</w:t>
            </w:r>
            <w:r>
              <w:rPr>
                <w:rStyle w:val="Style13"/>
              </w:rPr>
              <w:t>51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9_886779204">
            <w:r>
              <w:rPr>
                <w:webHidden/>
                <w:rStyle w:val="Style13"/>
                <w:vanish w:val="false"/>
              </w:rPr>
              <w:t>䷳</w:t>
            </w:r>
            <w:r>
              <w:rPr>
                <w:rStyle w:val="Style13"/>
              </w:rPr>
              <w:t>根为山</w:t>
            </w:r>
            <w:r>
              <w:rPr>
                <w:rStyle w:val="Style13"/>
              </w:rPr>
              <w:t>52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1_886779204">
            <w:r>
              <w:rPr>
                <w:webHidden/>
                <w:rStyle w:val="Style13"/>
                <w:vanish w:val="false"/>
              </w:rPr>
              <w:t>䷴</w:t>
            </w:r>
            <w:r>
              <w:rPr>
                <w:rStyle w:val="Style13"/>
              </w:rPr>
              <w:t>风山漸</w:t>
            </w:r>
            <w:r>
              <w:rPr>
                <w:rStyle w:val="Style13"/>
              </w:rPr>
              <w:t>53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3_886779204">
            <w:r>
              <w:rPr>
                <w:webHidden/>
                <w:rStyle w:val="Style13"/>
                <w:vanish w:val="false"/>
              </w:rPr>
              <w:t>䷵</w:t>
            </w:r>
            <w:r>
              <w:rPr>
                <w:rStyle w:val="Style13"/>
              </w:rPr>
              <w:t>雷泽歸妹</w:t>
            </w:r>
            <w:r>
              <w:rPr>
                <w:rStyle w:val="Style13"/>
              </w:rPr>
              <w:t>54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5_886779204">
            <w:r>
              <w:rPr>
                <w:webHidden/>
                <w:rStyle w:val="Style13"/>
                <w:vanish w:val="false"/>
              </w:rPr>
              <w:t>䷶</w:t>
            </w:r>
            <w:r>
              <w:rPr>
                <w:rStyle w:val="Style13"/>
              </w:rPr>
              <w:t>雷火豐</w:t>
            </w:r>
            <w:r>
              <w:rPr>
                <w:rStyle w:val="Style13"/>
              </w:rPr>
              <w:t>55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7_886779204">
            <w:r>
              <w:rPr>
                <w:webHidden/>
                <w:rStyle w:val="Style13"/>
                <w:vanish w:val="false"/>
              </w:rPr>
              <w:t>䷷</w:t>
            </w:r>
            <w:r>
              <w:rPr>
                <w:rStyle w:val="Style13"/>
              </w:rPr>
              <w:t>火山旅</w:t>
            </w:r>
            <w:r>
              <w:rPr>
                <w:rStyle w:val="Style13"/>
              </w:rPr>
              <w:t>56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9_886779204">
            <w:r>
              <w:rPr>
                <w:webHidden/>
                <w:rStyle w:val="Style13"/>
                <w:vanish w:val="false"/>
              </w:rPr>
              <w:t>䷸</w:t>
            </w:r>
            <w:r>
              <w:rPr>
                <w:rStyle w:val="Style13"/>
              </w:rPr>
              <w:t>筭为风</w:t>
            </w:r>
            <w:r>
              <w:rPr>
                <w:rStyle w:val="Style13"/>
              </w:rPr>
              <w:t>57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1_886779204">
            <w:r>
              <w:rPr>
                <w:webHidden/>
                <w:rStyle w:val="Style13"/>
                <w:vanish w:val="false"/>
              </w:rPr>
              <w:t>䷹</w:t>
            </w:r>
            <w:r>
              <w:rPr>
                <w:rStyle w:val="Style13"/>
              </w:rPr>
              <w:t>奪为泽</w:t>
            </w:r>
            <w:r>
              <w:rPr>
                <w:rStyle w:val="Style13"/>
              </w:rPr>
              <w:t>58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3_886779204">
            <w:r>
              <w:rPr>
                <w:webHidden/>
                <w:rStyle w:val="Style13"/>
                <w:vanish w:val="false"/>
              </w:rPr>
              <w:t>䷺</w:t>
            </w:r>
            <w:r>
              <w:rPr>
                <w:rStyle w:val="Style13"/>
              </w:rPr>
              <w:t>风水涣</w:t>
            </w:r>
            <w:r>
              <w:rPr>
                <w:rStyle w:val="Style13"/>
              </w:rPr>
              <w:t>59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5_886779204">
            <w:r>
              <w:rPr>
                <w:webHidden/>
                <w:rStyle w:val="Style13"/>
                <w:vanish w:val="false"/>
              </w:rPr>
              <w:t>䷻</w:t>
            </w:r>
            <w:r>
              <w:rPr>
                <w:rStyle w:val="Style13"/>
              </w:rPr>
              <w:t>水泽節</w:t>
            </w:r>
            <w:r>
              <w:rPr>
                <w:rStyle w:val="Style13"/>
              </w:rPr>
              <w:t>60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7_886779204">
            <w:r>
              <w:rPr>
                <w:webHidden/>
                <w:rStyle w:val="Style13"/>
                <w:vanish w:val="false"/>
              </w:rPr>
              <w:t>䷼</w:t>
            </w:r>
            <w:r>
              <w:rPr>
                <w:rStyle w:val="Style13"/>
              </w:rPr>
              <w:t>风泽中復</w:t>
            </w:r>
            <w:r>
              <w:rPr>
                <w:rStyle w:val="Style13"/>
              </w:rPr>
              <w:t>61</w:t>
              <w:tab/>
              <w:t>39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9_886779204">
            <w:r>
              <w:rPr>
                <w:webHidden/>
                <w:rStyle w:val="Style13"/>
                <w:vanish w:val="false"/>
              </w:rPr>
              <w:t>䷽</w:t>
            </w:r>
            <w:r>
              <w:rPr>
                <w:rStyle w:val="Style13"/>
              </w:rPr>
              <w:t>雷山少過</w:t>
            </w:r>
            <w:r>
              <w:rPr>
                <w:rStyle w:val="Style13"/>
              </w:rPr>
              <w:t>62</w:t>
              <w:tab/>
              <w:t>40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1_886779204">
            <w:r>
              <w:rPr>
                <w:webHidden/>
                <w:rStyle w:val="Style13"/>
                <w:vanish w:val="false"/>
              </w:rPr>
              <w:t>䷾</w:t>
            </w:r>
            <w:r>
              <w:rPr>
                <w:rStyle w:val="Style13"/>
              </w:rPr>
              <w:t>水火既濟</w:t>
            </w:r>
            <w:r>
              <w:rPr>
                <w:rStyle w:val="Style13"/>
              </w:rPr>
              <w:t>63</w:t>
              <w:tab/>
              <w:t>40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3_886779204">
            <w:r>
              <w:rPr>
                <w:webHidden/>
                <w:rStyle w:val="Style13"/>
                <w:vanish w:val="false"/>
              </w:rPr>
              <w:t>䷿</w:t>
            </w:r>
            <w:r>
              <w:rPr>
                <w:rStyle w:val="Style13"/>
              </w:rPr>
              <w:t>火水未濟</w:t>
            </w:r>
            <w:r>
              <w:rPr>
                <w:rStyle w:val="Style13"/>
              </w:rPr>
              <w:t>64</w:t>
              <w:tab/>
              <w:t>41</w:t>
            </w:r>
          </w:hyperlink>
          <w:r>
            <w:rPr>
              <w:rStyle w:val="Style13"/>
            </w:rPr>
            <w:fldChar w:fldCharType="end"/>
          </w:r>
        </w:p>
      </w:sdtContent>
    </w:sdt>
    <w:p>
      <w:pPr>
        <w:pStyle w:val="Normal"/>
        <w:rPr>
          <w:rFonts w:ascii="国标宋体" w:hAnsi="国标宋体" w:eastAsia="国标宋体" w:cs="国标宋体"/>
          <w:bCs/>
          <w:sz w:val="48"/>
          <w:szCs w:val="48"/>
        </w:rPr>
      </w:pPr>
      <w:r>
        <w:rPr>
          <w:rFonts w:eastAsia="国标宋体" w:cs="国标宋体" w:ascii="国标宋体" w:hAnsi="国标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" w:name="__RefHeading___Toc7407_886779204"/>
      <w:bookmarkEnd w:id="2"/>
      <w:r>
        <w:rPr>
          <w:rFonts w:ascii="国标宋体" w:hAnsi="国标宋体" w:cs="国标宋体" w:eastAsia="国标宋体"/>
          <w:b w:val="false"/>
        </w:rPr>
        <w:t>䷀</w:t>
      </w:r>
      <w:bookmarkStart w:id="3" w:name="_Toc1877535144"/>
      <w:bookmarkStart w:id="4" w:name="_Toc176167744"/>
      <w:bookmarkStart w:id="5" w:name="_Toc182674470"/>
      <w:bookmarkStart w:id="6" w:name="_Toc178536579"/>
      <w:r>
        <w:rPr>
          <w:rFonts w:ascii="国标宋体" w:hAnsi="国标宋体" w:cs="国标宋体" w:eastAsia="国标宋体"/>
          <w:b w:val="false"/>
        </w:rPr>
        <w:t>鍵为天</w:t>
      </w:r>
      <w:r>
        <w:rPr>
          <w:rFonts w:eastAsia="国标宋体" w:cs="国标宋体" w:ascii="国标宋体" w:hAnsi="国标宋体"/>
          <w:b w:val="false"/>
        </w:rPr>
        <w:t>1</w:t>
      </w:r>
      <w:bookmarkEnd w:id="1"/>
      <w:bookmarkEnd w:id="3"/>
      <w:bookmarkEnd w:id="4"/>
      <w:bookmarkEnd w:id="5"/>
      <w:bookmarkEnd w:id="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亨，利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（同“浸”，渐渐、逐渐）</w:t>
      </w:r>
      <w:r>
        <w:rPr>
          <w:rFonts w:ascii="国标宋体" w:hAnsi="国标宋体" w:cs="国标宋体" w:eastAsia="国标宋体"/>
        </w:rPr>
        <w:t>龍，勿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逐渐成龙，不要效命（出力帮忙，不惜生命）。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【九二】见龍在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日鍵，鍵</w:t>
      </w:r>
      <w:r>
        <w:rPr>
          <w:rStyle w:val="Strong"/>
          <w:rFonts w:ascii="国标宋体" w:hAnsi="国标宋体" w:cs="国标宋体" w:eastAsia="国标宋体"/>
        </w:rPr>
        <w:t>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，若厲，无咎。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国标宋体" w:hAnsi="国标宋体" w:cs="国标宋体" w:eastAsia="国标宋体"/>
        </w:rPr>
        <w:t>在</w:t>
      </w:r>
      <w:r>
        <w:rPr>
          <w:rStyle w:val="Strong"/>
          <w:rFonts w:ascii="国标宋体" w:hAnsi="国标宋体" w:cs="国标宋体" w:eastAsia="国标宋体"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国标宋体" w:hAnsi="国标宋体" w:cs="国标宋体" w:eastAsia="国标宋体"/>
        </w:rPr>
        <w:t>龍在天，利</w:t>
      </w:r>
      <w:bookmarkStart w:id="7" w:name="__DdeLink__7313_2077209295"/>
      <w:r>
        <w:rPr>
          <w:rFonts w:ascii="国标宋体" w:hAnsi="国标宋体" w:cs="国标宋体" w:eastAsia="国标宋体"/>
        </w:rPr>
        <w:t>見</w:t>
      </w:r>
      <w:bookmarkEnd w:id="7"/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国标宋体" w:hAnsi="国标宋体" w:cs="国标宋体" w:eastAsia="国标宋体"/>
        </w:rPr>
        <w:t>龍，有悔。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强硬之龙，有悔恨。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九：見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，众多）</w:t>
      </w:r>
      <w:r>
        <w:rPr>
          <w:rFonts w:ascii="国标宋体" w:hAnsi="国标宋体" w:cs="国标宋体" w:eastAsia="国标宋体"/>
        </w:rPr>
        <w:t>龍无首，吉。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通达九：看见群龙没有首领，吉祥。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" w:name="__RefHeading___Toc7409_886779204"/>
      <w:bookmarkEnd w:id="8"/>
      <w:r>
        <w:rPr>
          <w:rFonts w:ascii="国标宋体" w:hAnsi="国标宋体" w:cs="国标宋体" w:eastAsia="国标宋体"/>
          <w:b w:val="false"/>
        </w:rPr>
        <w:t>䷁</w:t>
      </w:r>
      <w:bookmarkStart w:id="9" w:name="_Toc747420983"/>
      <w:bookmarkStart w:id="10" w:name="_Toc173774029"/>
      <w:bookmarkStart w:id="11" w:name="_Toc178536580"/>
      <w:bookmarkStart w:id="12" w:name="_Toc176167745"/>
      <w:bookmarkStart w:id="13" w:name="_Toc182674471"/>
      <w:r>
        <w:rPr>
          <w:rFonts w:ascii="国标宋体" w:hAnsi="国标宋体" w:cs="国标宋体" w:eastAsia="国标宋体"/>
          <w:b w:val="false"/>
        </w:rPr>
        <w:t>川为地</w:t>
      </w:r>
      <w:r>
        <w:rPr>
          <w:rFonts w:eastAsia="国标宋体" w:cs="国标宋体" w:ascii="国标宋体" w:hAnsi="国标宋体"/>
          <w:b w:val="false"/>
        </w:rPr>
        <w:t>2</w:t>
      </w:r>
      <w:bookmarkEnd w:id="9"/>
      <w:bookmarkEnd w:id="10"/>
      <w:bookmarkEnd w:id="11"/>
      <w:bookmarkEnd w:id="12"/>
      <w:bookmarkEnd w:id="1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国标宋体" w:hAnsi="国标宋体" w:cs="国标宋体" w:eastAsia="国标宋体"/>
        </w:rPr>
        <w:t>亨，利牝馬之貞。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有攸往，先迷，後得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国标宋体" w:hAnsi="国标宋体" w:cs="国标宋体" w:eastAsia="国标宋体"/>
        </w:rPr>
        <w:t>，利！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14" w:name="__DdeLink__6640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14"/>
      <w:r>
        <w:rPr>
          <w:rFonts w:ascii="国标宋体" w:hAnsi="国标宋体" w:cs="国标宋体" w:eastAsia="国标宋体"/>
        </w:rPr>
        <w:t>得朋，</w:t>
      </w:r>
      <w:bookmarkStart w:id="15" w:name="__DdeLink__6646_4267280393"/>
      <w:bookmarkStart w:id="16" w:name="__DdeLink__6648_4267280393"/>
      <w:r>
        <w:rPr>
          <w:rFonts w:ascii="国标宋体" w:hAnsi="国标宋体" w:cs="国标宋体" w:eastAsia="国标宋体"/>
          <w:b/>
          <w:bCs/>
        </w:rPr>
        <w:t>東</w:t>
      </w:r>
      <w:bookmarkEnd w:id="16"/>
      <w:r>
        <w:rPr>
          <w:rFonts w:ascii="国标宋体" w:hAnsi="国标宋体" w:cs="国标宋体" w:eastAsia="国标宋体"/>
          <w:b/>
          <w:bCs/>
        </w:rPr>
        <w:t>北</w:t>
      </w:r>
      <w:bookmarkStart w:id="17" w:name="__DdeLink__6642_4267280393"/>
      <w:bookmarkEnd w:id="1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17"/>
      <w:r>
        <w:rPr>
          <w:rFonts w:ascii="国标宋体" w:hAnsi="国标宋体" w:cs="国标宋体" w:eastAsia="国标宋体"/>
        </w:rPr>
        <w:t>亡朋，安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" w:name="__DdeLink__6644_4267280393"/>
      <w:bookmarkEnd w:id="1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《川》卦象征柔顺（水道）：大为亨通，利雌马固守正道。君子有所动向，起先迷惑，随后得以成为主持者，有利！柔顺将得到友朋，杜绝将失去友朋，安心固守正道吉祥。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国标宋体" w:hAnsi="国标宋体" w:cs="国标宋体" w:eastAsia="国标宋体"/>
        </w:rPr>
        <w:t>，堅冰至。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（引申为正直；公正；不偏私）</w:t>
      </w:r>
      <w:r>
        <w:rPr>
          <w:rStyle w:val="Strong"/>
          <w:rFonts w:ascii="国标宋体" w:hAnsi="国标宋体" w:cs="国标宋体" w:eastAsia="国标宋体"/>
        </w:rPr>
        <w:t>、方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（方正；人行为、品性正直无邪）</w:t>
      </w:r>
      <w:r>
        <w:rPr>
          <w:rStyle w:val="Strong"/>
          <w:rFonts w:ascii="国标宋体" w:hAnsi="国标宋体" w:cs="国标宋体" w:eastAsia="国标宋体"/>
        </w:rPr>
        <w:t>、大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（“大”的甲骨文实际上像一个正面站立的人：上身挺直，双臂展开，双膝微弯，双脚张开，正面而立。先民认为，人是顶天立地的万物之灵，所以他们就将这个意为“人”的字，借用为“大小”的“大”）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正直、无邪、顶天立地，不（胡乱）学习，没有不利。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，可貞；或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王事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无成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符合法制，可以固守正道；或参与君王的事业，没有成就，有结局。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括囊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（结扎袋口。亦喻缄口不言）</w:t>
      </w:r>
      <w:r>
        <w:rPr>
          <w:rFonts w:ascii="国标宋体" w:hAnsi="国标宋体" w:cs="国标宋体" w:eastAsia="国标宋体"/>
        </w:rPr>
        <w:t>，无咎，无譽。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缄口不言，没有灾祸，（也）没有赞誉。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老人遵从规律，大为吉祥。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龍戰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，其</w:t>
      </w:r>
      <w:r>
        <w:rPr>
          <w:rFonts w:ascii="国标宋体" w:hAnsi="国标宋体" w:cs="国标宋体" w:eastAsia="国标宋体"/>
          <w:b/>
          <w:bCs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国标宋体" w:hAnsi="国标宋体" w:cs="国标宋体" w:eastAsia="国标宋体"/>
        </w:rPr>
        <w:t>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9" w:name="__DdeLink__6749_167915706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六，利永貞。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" w:name="__RefHeading___Toc7411_886779204"/>
      <w:bookmarkEnd w:id="20"/>
      <w:r>
        <w:rPr>
          <w:rFonts w:ascii="国标宋体" w:hAnsi="国标宋体" w:cs="国标宋体" w:eastAsia="国标宋体"/>
          <w:b w:val="false"/>
        </w:rPr>
        <w:t>䷂</w:t>
      </w:r>
      <w:bookmarkStart w:id="21" w:name="_Toc176167746"/>
      <w:bookmarkStart w:id="22" w:name="_Toc178536581"/>
      <w:bookmarkStart w:id="23" w:name="_Toc173774030"/>
      <w:bookmarkStart w:id="24" w:name="_Toc662613782"/>
      <w:bookmarkStart w:id="25" w:name="_Toc182674472"/>
      <w:r>
        <w:rPr>
          <w:rFonts w:ascii="国标宋体" w:hAnsi="国标宋体" w:cs="国标宋体" w:eastAsia="国标宋体"/>
          <w:b w:val="false"/>
        </w:rPr>
        <w:t>水雷屯</w:t>
      </w:r>
      <w:r>
        <w:rPr>
          <w:rFonts w:eastAsia="国标宋体" w:cs="国标宋体" w:ascii="国标宋体" w:hAnsi="国标宋体"/>
          <w:b w:val="false"/>
        </w:rPr>
        <w:t>3</w:t>
      </w:r>
      <w:bookmarkEnd w:id="21"/>
      <w:bookmarkEnd w:id="22"/>
      <w:bookmarkEnd w:id="23"/>
      <w:bookmarkEnd w:id="24"/>
      <w:bookmarkEnd w:id="2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国标宋体" w:hAnsi="国标宋体" w:cs="国标宋体" w:eastAsia="国标宋体"/>
        </w:rPr>
        <w:t>：元亨，利貞；勿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国标宋体" w:hAnsi="国标宋体" w:cs="国标宋体" w:eastAsia="国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《屯》卦象征艰难：大为亨通，利固守正道；不要效命，应有所动向，利约束诸侯。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《象》曰：云雷，屯；君子以</w:t>
      </w:r>
      <w:r>
        <w:rPr>
          <w:rStyle w:val="Strong"/>
          <w:rFonts w:ascii="国标宋体" w:hAnsi="国标宋体" w:cs="国标宋体" w:eastAsia="国标宋体"/>
        </w:rPr>
        <w:t>经纶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国标宋体" w:hAnsi="国标宋体" w:cs="国标宋体" w:eastAsia="国标宋体"/>
        </w:rPr>
        <w:t>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貞，利建侯。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同伴疏远，利放低姿态并固守正道，利建立诸侯。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【六二】屯</w:t>
      </w:r>
      <w:r>
        <w:rPr>
          <w:rFonts w:ascii="国标宋体" w:hAnsi="国标宋体" w:cs="国标宋体" w:eastAsia="国标宋体"/>
          <w:b/>
          <w:bCs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国标宋体" w:hAnsi="国标宋体" w:cs="国标宋体" w:eastAsia="国标宋体"/>
        </w:rPr>
        <w:t>如，乘馬煩如。非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国标宋体" w:hAnsi="国标宋体" w:cs="国标宋体" w:eastAsia="国标宋体"/>
        </w:rPr>
        <w:t>；女子貞不</w:t>
      </w:r>
      <w:r>
        <w:rPr>
          <w:rStyle w:val="Strong"/>
          <w:rFonts w:ascii="国标宋体" w:hAnsi="国标宋体" w:cs="国标宋体" w:eastAsia="国标宋体"/>
        </w:rPr>
        <w:t>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国标宋体" w:hAnsi="国标宋体" w:cs="国标宋体" w:eastAsia="国标宋体"/>
        </w:rPr>
        <w:t>，十年乃字。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处境艰难焉，（土）心中诚然焉，乘着马心情烦闷焉。不是敌人，则家族里的毒蛇优待；女子固执地不肯出嫁，十年后才肯出嫁。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国标宋体" w:hAnsi="国标宋体" w:cs="国标宋体" w:eastAsia="国标宋体"/>
        </w:rPr>
        <w:t>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国标宋体" w:hAnsi="国标宋体" w:cs="国标宋体" w:eastAsia="国标宋体"/>
        </w:rPr>
        <w:t>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国标宋体" w:hAnsi="国标宋体" w:cs="国标宋体" w:eastAsia="国标宋体"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国标宋体" w:hAnsi="国标宋体" w:cs="国标宋体" w:eastAsia="国标宋体"/>
        </w:rPr>
        <w:t>入于林中；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国标宋体" w:hAnsi="国标宋体" w:cs="国标宋体" w:eastAsia="国标宋体"/>
        </w:rPr>
        <w:t>，不如</w:t>
      </w:r>
      <w:r>
        <w:rPr>
          <w:rStyle w:val="Strong"/>
          <w:rFonts w:ascii="国标宋体" w:hAnsi="国标宋体" w:cs="国标宋体" w:eastAsia="国标宋体"/>
        </w:rPr>
        <w:t>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国标宋体" w:hAnsi="国标宋体" w:cs="国标宋体" w:eastAsia="国标宋体"/>
        </w:rPr>
        <w:t>，往</w:t>
      </w:r>
      <w:r>
        <w:rPr>
          <w:rStyle w:val="Strong"/>
          <w:rFonts w:ascii="国标宋体" w:hAnsi="国标宋体" w:cs="国标宋体" w:eastAsia="国标宋体"/>
        </w:rPr>
        <w:t>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乘着马心情烦闷焉，求家族里的毒蛇优待；这样下去会吉祥，没有不利。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【九五】屯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国标宋体" w:hAnsi="国标宋体" w:cs="国标宋体" w:eastAsia="国标宋体"/>
        </w:rPr>
        <w:t>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国标宋体" w:hAnsi="国标宋体" w:cs="国标宋体" w:eastAsia="国标宋体"/>
        </w:rPr>
        <w:t>貞吉，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艰难之际当广施恩泽，稍固执吉祥，太固执不祥。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【尚六】乘馬煩如，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国标宋体" w:hAnsi="国标宋体" w:cs="国标宋体" w:eastAsia="国标宋体"/>
        </w:rPr>
        <w:t>血</w:t>
      </w:r>
      <w:bookmarkStart w:id="26" w:name="__DdeLink__6681_1062834292"/>
      <w:bookmarkStart w:id="27" w:name="__DdeLink__6683_1062834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bookmarkEnd w:id="26"/>
      <w:bookmarkEnd w:id="27"/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国标宋体" w:hAnsi="国标宋体" w:cs="国标宋体" w:eastAsia="国标宋体"/>
        </w:rPr>
        <w:t>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乘着马心情烦闷焉，迫切忧虑联合焉。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8" w:name="__RefHeading___Toc7413_886779204"/>
      <w:bookmarkEnd w:id="28"/>
      <w:r>
        <w:rPr>
          <w:rFonts w:ascii="国标宋体" w:hAnsi="国标宋体" w:cs="国标宋体" w:eastAsia="国标宋体"/>
          <w:b w:val="false"/>
        </w:rPr>
        <w:t>䷃</w:t>
      </w:r>
      <w:bookmarkStart w:id="29" w:name="_Toc1253077050"/>
      <w:bookmarkStart w:id="30" w:name="_Toc182674473"/>
      <w:bookmarkStart w:id="31" w:name="_Toc176167747"/>
      <w:bookmarkStart w:id="32" w:name="_Toc178536582"/>
      <w:bookmarkStart w:id="33" w:name="_Toc173774031"/>
      <w:r>
        <w:rPr>
          <w:rFonts w:ascii="国标宋体" w:hAnsi="国标宋体" w:cs="国标宋体" w:eastAsia="国标宋体"/>
          <w:b w:val="false"/>
        </w:rPr>
        <w:t>山水蒙</w:t>
      </w:r>
      <w:r>
        <w:rPr>
          <w:rFonts w:eastAsia="国标宋体" w:cs="国标宋体" w:ascii="国标宋体" w:hAnsi="国标宋体"/>
          <w:b w:val="false"/>
        </w:rPr>
        <w:t>4</w:t>
      </w:r>
      <w:bookmarkEnd w:id="29"/>
      <w:bookmarkEnd w:id="30"/>
      <w:bookmarkEnd w:id="31"/>
      <w:bookmarkEnd w:id="32"/>
      <w:bookmarkEnd w:id="3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（幼稚，暗昧不明）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b/>
          <w:bCs/>
        </w:rPr>
        <w:t>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（责备，责求）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童</w:t>
      </w:r>
      <w:r>
        <w:rPr>
          <w:rFonts w:ascii="国标宋体" w:hAnsi="国标宋体" w:cs="国标宋体" w:eastAsia="国标宋体"/>
          <w:b w:val="false"/>
          <w:bCs w:val="false"/>
        </w:rPr>
        <w:t>蒙</w:t>
      </w:r>
      <w:r>
        <w:rPr>
          <w:rFonts w:ascii="国标宋体" w:hAnsi="国标宋体" w:cs="国标宋体" w:eastAsia="国标宋体"/>
        </w:rPr>
        <w:t>，童蒙求我；初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，筮通“噬”，咬、吃）</w:t>
      </w:r>
      <w:r>
        <w:rPr>
          <w:rFonts w:ascii="国标宋体" w:hAnsi="国标宋体" w:cs="国标宋体" w:eastAsia="国标宋体"/>
        </w:rPr>
        <w:t>吉，再</w:t>
      </w:r>
      <w:r>
        <w:rPr>
          <w:rStyle w:val="Strong"/>
          <w:rFonts w:ascii="国标宋体" w:hAnsi="国标宋体" w:cs="国标宋体" w:eastAsia="国标宋体"/>
        </w:rPr>
        <w:t>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，音牘。抽也）</w:t>
      </w:r>
      <w:r>
        <w:rPr>
          <w:rFonts w:ascii="国标宋体" w:hAnsi="国标宋体" w:cs="国标宋体" w:eastAsia="国标宋体"/>
        </w:rPr>
        <w:t>，</w:t>
      </w:r>
      <w:bookmarkStart w:id="34" w:name="__DdeLink__7307_672483965"/>
      <w:r>
        <w:rPr>
          <w:rFonts w:ascii="国标宋体" w:hAnsi="国标宋体" w:cs="国标宋体" w:eastAsia="国标宋体"/>
        </w:rPr>
        <w:t>𢷺</w:t>
      </w:r>
      <w:bookmarkEnd w:id="34"/>
      <w:r>
        <w:rPr>
          <w:rFonts w:ascii="国标宋体" w:hAnsi="国标宋体" w:cs="国标宋体" w:eastAsia="国标宋体"/>
        </w:rPr>
        <w:t>即不吉，利貞。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《蒙》卦象征蒙稚（幼稚无知）：亨通，不是我责备童子蒙稚，（而是）童子蒙稚责备我。初次咬噬吉祥，重复多次抽身而出，抽身而出即不吉祥，利固守正道。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《象传》说：山下流出泉水（山压住水，水需寻路而出），寓意懵懂中寻求智慧，需启蒙引导；君子因此以果断的行动来培育美德。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蒙</w:t>
      </w:r>
      <w:r>
        <w:rPr>
          <w:rFonts w:ascii="国标宋体" w:hAnsi="国标宋体" w:cs="国标宋体" w:eastAsia="国标宋体"/>
        </w:rPr>
        <w:t>，利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国标宋体" w:hAnsi="国标宋体" w:cs="国标宋体" w:eastAsia="国标宋体"/>
        </w:rPr>
        <w:t>人，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国标宋体" w:hAnsi="国标宋体" w:cs="国标宋体" w:eastAsia="国标宋体"/>
        </w:rPr>
        <w:t>桎梏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广泛启发蒙稚，利通过为人树立榜样的方式，出力帮助解脱桎梏；太过追究过去，会被蹂躏。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蒙，吉；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（接纳）</w:t>
      </w:r>
      <w:bookmarkStart w:id="35" w:name="__DdeLink__7315_2077209295"/>
      <w:r>
        <w:rPr>
          <w:rFonts w:ascii="国标宋体" w:hAnsi="国标宋体" w:cs="国标宋体" w:eastAsia="国标宋体"/>
          <w:b/>
          <w:bCs/>
        </w:rPr>
        <w:t>婦</w:t>
      </w:r>
      <w:bookmarkStart w:id="36" w:name="__DdeLink__7054_1363686374"/>
      <w:bookmarkEnd w:id="3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36"/>
      <w:r>
        <w:rPr>
          <w:rFonts w:ascii="国标宋体" w:hAnsi="国标宋体" w:cs="国标宋体" w:eastAsia="国标宋体"/>
        </w:rPr>
        <w:t>，吉，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朴拙地包容蒙稚，吉祥；接纳并服事，吉祥，子能担起家。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（“现”的古字。显现；出现；实现）</w:t>
      </w:r>
      <w:r>
        <w:rPr>
          <w:rStyle w:val="Strong"/>
          <w:rFonts w:ascii="国标宋体" w:hAnsi="国标宋体" w:cs="国标宋体" w:eastAsia="国标宋体"/>
          <w:b/>
          <w:bCs/>
        </w:rPr>
        <w:t>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  <w:b/>
          <w:bCs/>
        </w:rPr>
        <w:t>夫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（夫，丈夫也）</w:t>
      </w:r>
      <w:r>
        <w:rPr>
          <w:rFonts w:ascii="国标宋体" w:hAnsi="国标宋体" w:cs="国标宋体" w:eastAsia="国标宋体"/>
        </w:rPr>
        <w:t>！不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不要效命，趋向于汝，显现无懈可击的丈夫！不要拘谨地身处宫中，没有好处。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困囿蒙稚，被蹂躏。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童子蒙稚，吉祥。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国标宋体" w:hAnsi="国标宋体" w:cs="国标宋体" w:eastAsia="国标宋体"/>
        </w:rPr>
        <w:t>蒙：不利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国标宋体" w:hAnsi="国标宋体" w:cs="国标宋体" w:eastAsia="国标宋体"/>
        </w:rPr>
        <w:t>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国标宋体" w:hAnsi="国标宋体" w:cs="国标宋体" w:eastAsia="国标宋体"/>
        </w:rPr>
        <w:t>寇！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敲打蒙稚：不利因为欺凌有好处就可以欺凌！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" w:name="__RefHeading___Toc7415_886779204"/>
      <w:bookmarkEnd w:id="37"/>
      <w:r>
        <w:rPr>
          <w:rFonts w:ascii="国标宋体" w:hAnsi="国标宋体" w:cs="国标宋体" w:eastAsia="国标宋体"/>
          <w:b w:val="false"/>
        </w:rPr>
        <w:t>䷄</w:t>
      </w:r>
      <w:bookmarkStart w:id="38" w:name="_Toc178536583"/>
      <w:bookmarkStart w:id="39" w:name="_Toc124346673"/>
      <w:bookmarkStart w:id="40" w:name="_Toc176167748"/>
      <w:bookmarkStart w:id="41" w:name="_Toc173774032"/>
      <w:bookmarkStart w:id="42" w:name="_Toc182674474"/>
      <w:r>
        <w:rPr>
          <w:rFonts w:ascii="国标宋体" w:hAnsi="国标宋体" w:cs="国标宋体" w:eastAsia="国标宋体"/>
          <w:b w:val="false"/>
        </w:rPr>
        <w:t>水天襦</w:t>
      </w:r>
      <w:r>
        <w:rPr>
          <w:rFonts w:eastAsia="国标宋体" w:cs="国标宋体" w:ascii="国标宋体" w:hAnsi="国标宋体"/>
          <w:b w:val="false"/>
        </w:rPr>
        <w:t>5</w:t>
      </w:r>
      <w:bookmarkEnd w:id="38"/>
      <w:bookmarkEnd w:id="39"/>
      <w:bookmarkEnd w:id="40"/>
      <w:bookmarkEnd w:id="41"/>
      <w:bookmarkEnd w:id="4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国标宋体" w:hAnsi="国标宋体" w:cs="国标宋体" w:eastAsia="国标宋体"/>
        </w:rPr>
        <w:t>：有復光，亨！貞吉，利涉大川。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《襦》卦象征隐忍等待：有心归復光明，亨通！固守正道吉祥，利涉渡大河。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《象传》说：云气上集于天（待时下雨），象征隐忍等待；君子因此在饮食宴乐中等待。（云在天上，是雨降润物的先兆，君子也要饮食宴乐滋养身心，所以下文说“君子以饮食宴乐”）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【初九】襦于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【九二】襦于沙，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隐忍等待于水少的地方，稍微有怨言，终究会吉祥。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【九三】襦于泥，致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隐忍等待于泥潭中，导致敌人到来。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【六四】襦于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国标宋体" w:hAnsi="国标宋体" w:cs="国标宋体" w:eastAsia="国标宋体"/>
        </w:rPr>
        <w:t>，出自</w:t>
      </w:r>
      <w:r>
        <w:rPr>
          <w:rFonts w:ascii="国标宋体" w:hAnsi="国标宋体" w:cs="国标宋体" w:eastAsia="国标宋体"/>
          <w:b/>
          <w:bCs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隐忍等待于忧虑中，从兽穴里脱出。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【九五】襦于</w:t>
      </w:r>
      <w:r>
        <w:rPr>
          <w:rFonts w:ascii="国标宋体" w:hAnsi="国标宋体" w:cs="国标宋体" w:eastAsia="国标宋体"/>
          <w:b/>
          <w:bCs/>
        </w:rPr>
        <w:t>酒食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隐忍等待于酒和饭菜中，固守正道吉祥。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【尚六】入于穴，有不</w:t>
      </w:r>
      <w:r>
        <w:rPr>
          <w:rStyle w:val="Strong"/>
          <w:rFonts w:ascii="国标宋体" w:hAnsi="国标宋体" w:cs="国标宋体" w:eastAsia="国标宋体"/>
        </w:rPr>
        <w:t>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国标宋体" w:hAnsi="国标宋体" w:cs="国标宋体" w:eastAsia="国标宋体"/>
        </w:rPr>
        <w:t>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国标宋体" w:hAnsi="国标宋体" w:cs="国标宋体" w:eastAsia="国标宋体"/>
        </w:rPr>
        <w:t>三人来，敬之，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进入兽穴，有不清楚（身份）的宾客三人前来，恭敬相待，常会吉祥。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3" w:name="__RefHeading___Toc7417_886779204"/>
      <w:bookmarkEnd w:id="43"/>
      <w:r>
        <w:rPr>
          <w:rFonts w:ascii="国标宋体" w:hAnsi="国标宋体" w:cs="国标宋体" w:eastAsia="国标宋体"/>
          <w:b w:val="false"/>
        </w:rPr>
        <w:t>䷅</w:t>
      </w:r>
      <w:bookmarkStart w:id="44" w:name="_Toc1899235698"/>
      <w:bookmarkStart w:id="45" w:name="_Toc176167749"/>
      <w:bookmarkStart w:id="46" w:name="_Toc178536584"/>
      <w:bookmarkStart w:id="47" w:name="_Toc173774033"/>
      <w:bookmarkStart w:id="48" w:name="_Toc182674475"/>
      <w:r>
        <w:rPr>
          <w:rFonts w:ascii="国标宋体" w:hAnsi="国标宋体" w:cs="国标宋体" w:eastAsia="国标宋体"/>
          <w:b w:val="false"/>
        </w:rPr>
        <w:t>天水訟</w:t>
      </w:r>
      <w:r>
        <w:rPr>
          <w:rFonts w:eastAsia="国标宋体" w:cs="国标宋体" w:ascii="国标宋体" w:hAnsi="国标宋体"/>
          <w:b w:val="false"/>
        </w:rPr>
        <w:t>6</w:t>
      </w:r>
      <w:bookmarkEnd w:id="44"/>
      <w:bookmarkEnd w:id="45"/>
      <w:bookmarkEnd w:id="46"/>
      <w:bookmarkEnd w:id="47"/>
      <w:bookmarkEnd w:id="4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国标宋体" w:hAnsi="国标宋体" w:cs="国标宋体" w:eastAsia="国标宋体"/>
        </w:rPr>
        <w:t>：有復，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国标宋体" w:hAnsi="国标宋体" w:cs="国标宋体" w:eastAsia="国标宋体"/>
        </w:rPr>
        <w:t>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国标宋体" w:hAnsi="国标宋体" w:cs="国标宋体" w:eastAsia="国标宋体"/>
        </w:rPr>
        <w:t>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兇，利用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国标宋体" w:hAnsi="国标宋体" w:cs="国标宋体" w:eastAsia="国标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《讼》卦象征争讼：有心回归，昏惑时安定内心，吉祥；（争讼）终究会恐惧不安，利以进见大人的方式（来明断），不利涉渡大河。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【初六】不</w:t>
      </w:r>
      <w:r>
        <w:rPr>
          <w:rStyle w:val="Strong"/>
          <w:rFonts w:ascii="国标宋体" w:hAnsi="国标宋体" w:cs="国标宋体" w:eastAsia="国标宋体"/>
        </w:rPr>
        <w:t>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，冬吉。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不久缠于此（争讼之）事，稍微有怨言，终究吉祥。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訟，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（返回，回到本处）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（并且）</w:t>
      </w:r>
      <w:r>
        <w:rPr>
          <w:rStyle w:val="Strong"/>
          <w:rFonts w:ascii="国标宋体" w:hAnsi="国标宋体" w:cs="国标宋体" w:eastAsia="国标宋体"/>
        </w:rPr>
        <w:t>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国标宋体" w:hAnsi="国标宋体" w:cs="国标宋体" w:eastAsia="国标宋体"/>
        </w:rPr>
        <w:t>人三百户，无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不能够争讼，返归并且逃亡；其侯国三百户人家，没有灾难。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【六三】食</w:t>
      </w:r>
      <w:r>
        <w:rPr>
          <w:rStyle w:val="Strong"/>
          <w:rFonts w:ascii="国标宋体" w:hAnsi="国标宋体" w:cs="国标宋体" w:eastAsia="国标宋体"/>
        </w:rPr>
        <w:t>舊德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国标宋体" w:hAnsi="国标宋体" w:cs="国标宋体" w:eastAsia="国标宋体"/>
        </w:rPr>
        <w:t>，貞厲；或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国标宋体" w:hAnsi="国标宋体" w:cs="国标宋体" w:eastAsia="国标宋体"/>
        </w:rPr>
        <w:t>王事，无成。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【九四】不克訟，復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国标宋体" w:hAnsi="国标宋体" w:cs="国标宋体" w:eastAsia="国标宋体"/>
        </w:rPr>
        <w:t>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安貞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不能够争讼，回归则命运会改变，安心固守正道吉祥。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訟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国标宋体" w:hAnsi="国标宋体" w:cs="国标宋体" w:eastAsia="国标宋体"/>
        </w:rPr>
        <w:t>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般帶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終朝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国标宋体" w:hAnsi="国标宋体" w:cs="国标宋体" w:eastAsia="国标宋体"/>
        </w:rPr>
        <w:t>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有的人赏赐了鞶带（官服），整天多次藏怀。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9" w:name="__RefHeading___Toc7419_886779204"/>
      <w:bookmarkEnd w:id="49"/>
      <w:r>
        <w:rPr>
          <w:rFonts w:ascii="国标宋体" w:hAnsi="国标宋体" w:cs="国标宋体" w:eastAsia="国标宋体"/>
          <w:b w:val="false"/>
        </w:rPr>
        <w:t>䷆</w:t>
      </w:r>
      <w:bookmarkStart w:id="50" w:name="_Toc178536585"/>
      <w:bookmarkStart w:id="51" w:name="_Toc14426165"/>
      <w:bookmarkStart w:id="52" w:name="_Toc173774034"/>
      <w:bookmarkStart w:id="53" w:name="_Toc176167750"/>
      <w:bookmarkStart w:id="54" w:name="_Toc182674476"/>
      <w:r>
        <w:rPr>
          <w:rFonts w:ascii="国标宋体" w:hAnsi="国标宋体" w:cs="国标宋体" w:eastAsia="国标宋体"/>
          <w:b w:val="false"/>
        </w:rPr>
        <w:t>地水師</w:t>
      </w:r>
      <w:r>
        <w:rPr>
          <w:rFonts w:eastAsia="国标宋体" w:cs="国标宋体" w:ascii="国标宋体" w:hAnsi="国标宋体"/>
          <w:b w:val="false"/>
        </w:rPr>
        <w:t>7</w:t>
      </w:r>
      <w:bookmarkEnd w:id="50"/>
      <w:bookmarkEnd w:id="51"/>
      <w:bookmarkEnd w:id="52"/>
      <w:bookmarkEnd w:id="53"/>
      <w:bookmarkEnd w:id="5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（出兵征伐，进军）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国标宋体" w:hAnsi="国标宋体" w:cs="国标宋体" w:eastAsia="国标宋体"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《师》卦象征出兵征伐：固守正道，倚仗民众；吉祥，没有灾祸。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《象》曰：地中有水，师；君子以容民畜</w:t>
      </w:r>
      <w:r>
        <w:rPr>
          <w:rStyle w:val="Strong"/>
          <w:rFonts w:ascii="国标宋体" w:hAnsi="国标宋体" w:cs="国标宋体" w:eastAsia="国标宋体"/>
        </w:rPr>
        <w:t>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《象传》说：地中藏聚着大量的水，象征出兵征伐；君子因此容纳天下民众以畜养军队。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【初六】師出</w:t>
      </w:r>
      <w:r>
        <w:rPr>
          <w:rFonts w:ascii="国标宋体" w:hAnsi="国标宋体" w:cs="国标宋体" w:eastAsia="国标宋体"/>
          <w:b/>
          <w:bCs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出兵征伐出动后要使用法令（进行约束），（军纪）不好会恐惧不安。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【九二】在師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国标宋体" w:hAnsi="国标宋体" w:cs="国标宋体" w:eastAsia="国标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在出兵征伐过程中不偏不倚吉祥，没有灾祸；君王多次聪明地改变命令。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【六三】師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bookmarkStart w:id="55" w:name="__DdeLink__8915_2268302932"/>
      <w:r>
        <w:rPr>
          <w:rStyle w:val="Strong"/>
          <w:rFonts w:ascii="国标宋体" w:hAnsi="国标宋体" w:cs="国标宋体" w:eastAsia="国标宋体"/>
        </w:rPr>
        <w:t>𫵖</w:t>
      </w:r>
      <w:bookmarkEnd w:id="5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出兵征伐后或许伴随着尸体的出现，恐惧不安。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【六四】師</w:t>
      </w:r>
      <w:r>
        <w:rPr>
          <w:rStyle w:val="Strong"/>
          <w:rFonts w:ascii="国标宋体" w:hAnsi="国标宋体" w:cs="国标宋体" w:eastAsia="国标宋体"/>
        </w:rPr>
        <w:t>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后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【六五】“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有禽，利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（执，捕罪人也。捕捉，逮捕）</w:t>
      </w:r>
      <w:r>
        <w:rPr>
          <w:rFonts w:ascii="国标宋体" w:hAnsi="国标宋体" w:cs="国标宋体" w:eastAsia="国标宋体"/>
        </w:rPr>
        <w:t>！”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国标宋体" w:hAnsi="国标宋体" w:cs="国标宋体" w:eastAsia="国标宋体"/>
        </w:rPr>
        <w:t>无咎；長子</w:t>
      </w:r>
      <w:r>
        <w:rPr>
          <w:rStyle w:val="Strong"/>
          <w:rFonts w:ascii="国标宋体" w:hAnsi="国标宋体" w:cs="国标宋体" w:eastAsia="国标宋体"/>
        </w:rPr>
        <w:t>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国标宋体" w:hAnsi="国标宋体" w:cs="国标宋体" w:eastAsia="国标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封地里有禽兽，利捕捉！”（大胆）直言没有灾祸；应委任刚正“长子”统率出兵征伐，委任“弟子”将伴随着尸体的出现，固守正道以防不祥。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、君有命：</w:t>
      </w:r>
      <w:r>
        <w:rPr>
          <w:rStyle w:val="Strong"/>
          <w:rFonts w:ascii="国标宋体" w:hAnsi="国标宋体" w:cs="国标宋体" w:eastAsia="国标宋体"/>
        </w:rPr>
        <w:t>啟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（同“啓”，开也）</w:t>
      </w:r>
      <w:r>
        <w:rPr>
          <w:rStyle w:val="Strong"/>
          <w:rFonts w:ascii="国标宋体" w:hAnsi="国标宋体" w:cs="国标宋体" w:eastAsia="国标宋体"/>
        </w:rPr>
        <w:t>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（國，邦也）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Fonts w:ascii="国标宋体" w:hAnsi="国标宋体" w:cs="国标宋体" w:eastAsia="国标宋体"/>
        </w:rPr>
        <w:t>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大人、君王有诏命：开启邦国接续家，小人不要使用。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56" w:name="__RefHeading___Toc7421_886779204"/>
      <w:bookmarkEnd w:id="56"/>
      <w:r>
        <w:rPr>
          <w:rFonts w:ascii="国标宋体" w:hAnsi="国标宋体" w:cs="国标宋体" w:eastAsia="国标宋体"/>
          <w:b w:val="false"/>
        </w:rPr>
        <w:t>䷇</w:t>
      </w:r>
      <w:bookmarkStart w:id="57" w:name="_Toc182674477"/>
      <w:bookmarkStart w:id="58" w:name="_Toc173774035"/>
      <w:bookmarkStart w:id="59" w:name="_Toc176167751"/>
      <w:bookmarkStart w:id="60" w:name="_Toc1343302893"/>
      <w:bookmarkStart w:id="61" w:name="_Toc178536586"/>
      <w:r>
        <w:rPr>
          <w:rFonts w:ascii="国标宋体" w:hAnsi="国标宋体" w:cs="国标宋体" w:eastAsia="国标宋体"/>
          <w:b w:val="false"/>
        </w:rPr>
        <w:t>水地比</w:t>
      </w:r>
      <w:r>
        <w:rPr>
          <w:rFonts w:eastAsia="国标宋体" w:cs="国标宋体" w:ascii="国标宋体" w:hAnsi="国标宋体"/>
          <w:b w:val="false"/>
        </w:rPr>
        <w:t>8</w:t>
      </w:r>
      <w:bookmarkEnd w:id="57"/>
      <w:bookmarkEnd w:id="58"/>
      <w:bookmarkEnd w:id="59"/>
      <w:bookmarkEnd w:id="60"/>
      <w:bookmarkEnd w:id="6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：吉；</w:t>
      </w:r>
      <w:r>
        <w:rPr>
          <w:rStyle w:val="Strong"/>
          <w:rFonts w:ascii="国标宋体" w:hAnsi="国标宋体" w:cs="国标宋体" w:eastAsia="国标宋体"/>
        </w:rPr>
        <w:t>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（推究；考究；研究）</w:t>
      </w:r>
      <w:r>
        <w:rPr>
          <w:rFonts w:ascii="国标宋体" w:hAnsi="国标宋体" w:cs="国标宋体" w:eastAsia="国标宋体"/>
          <w:b/>
          <w:bCs/>
        </w:rPr>
        <w:t>筮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（</w:t>
      </w:r>
      <w:r>
        <w:rPr>
          <w:rFonts w:eastAsia="国标宋体" w:cs="国标宋体" w:ascii="国标宋体" w:hAnsi="国标宋体"/>
          <w:color w:val="7F7F7F"/>
          <w:sz w:val="15"/>
          <w:szCs w:val="13"/>
        </w:rPr>
        <w:t>shì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，筮通“噬”，咬、吃）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永貞，无咎。不寧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62" w:name="__DdeLink__705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62"/>
      <w:r>
        <w:rPr>
          <w:rFonts w:ascii="国标宋体" w:hAnsi="国标宋体" w:cs="国标宋体" w:eastAsia="国标宋体"/>
        </w:rPr>
        <w:t>，後夫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《比》卦象征亲比（亲近依附）：吉祥；推究咬噬，开始永久固守正道，没有灾祸。不获安宁者广泛返回，落后的人恐惧不安。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《象》曰：地上有水，比；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【初六】有復，比之无咎；有復，盈</w:t>
      </w:r>
      <w:r>
        <w:rPr>
          <w:rStyle w:val="Strong"/>
          <w:rFonts w:ascii="国标宋体" w:hAnsi="国标宋体" w:cs="国标宋体" w:eastAsia="国标宋体"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，或池吉。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3" w:name="__DdeLink__705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有心回归，亲比了没有灾祸；有心回归，满缶以待，终究会返回，或许水也吉祥。</w:t>
      </w:r>
      <w:bookmarkEnd w:id="6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【六二】比之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国标宋体" w:hAnsi="国标宋体" w:cs="国标宋体" w:eastAsia="国标宋体"/>
          <w:b/>
          <w:bCs/>
        </w:rPr>
        <w:t>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亲比了自然接纳，固守正道吉祥。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【六三】比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bookmarkStart w:id="64" w:name="__DdeLink__6914_4130952181"/>
      <w:bookmarkEnd w:id="64"/>
      <w:r>
        <w:rPr>
          <w:rStyle w:val="Strong"/>
          <w:rFonts w:ascii="国标宋体" w:hAnsi="国标宋体" w:cs="国标宋体" w:eastAsia="国标宋体"/>
        </w:rPr>
        <w:t>非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（不对的、不善的）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bookmarkStart w:id="65" w:name="__DdeLink__14640_2077209295"/>
      <w:bookmarkStart w:id="66" w:name="__DdeLink__14642_2077209295"/>
      <w:bookmarkEnd w:id="65"/>
      <w:bookmarkEnd w:id="66"/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7" w:name="__DdeLink__6918_4130952181"/>
      <w:bookmarkEnd w:id="6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亲比了不对的人。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国标宋体" w:hAnsi="国标宋体" w:cs="国标宋体" w:eastAsia="国标宋体"/>
        </w:rPr>
        <w:t>比之，貞吉。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表面上亲比了，固守正道吉祥。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国标宋体" w:hAnsi="国标宋体" w:cs="国标宋体" w:eastAsia="国标宋体"/>
        </w:rPr>
        <w:t>比，王用</w:t>
      </w:r>
      <w:r>
        <w:rPr>
          <w:rStyle w:val="Strong"/>
          <w:rFonts w:ascii="国标宋体" w:hAnsi="国标宋体" w:cs="国标宋体" w:eastAsia="国标宋体"/>
        </w:rPr>
        <w:t>三驅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国标宋体" w:hAnsi="国标宋体" w:cs="国标宋体" w:eastAsia="国标宋体"/>
        </w:rPr>
        <w:t>，失前禽，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人不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开亲比，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民众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【尚六】比；无</w:t>
      </w:r>
      <w:r>
        <w:rPr>
          <w:rStyle w:val="Strong"/>
          <w:rFonts w:ascii="国标宋体" w:hAnsi="国标宋体" w:cs="国标宋体" w:eastAsia="国标宋体"/>
        </w:rPr>
        <w:t>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（首领）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亲比；没有首领，恐惧不安。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68" w:name="__RefHeading___Toc7423_886779204"/>
      <w:bookmarkEnd w:id="68"/>
      <w:r>
        <w:rPr>
          <w:rFonts w:ascii="国标宋体" w:hAnsi="国标宋体" w:cs="国标宋体" w:eastAsia="国标宋体"/>
          <w:b w:val="false"/>
        </w:rPr>
        <w:t>䷈</w:t>
      </w:r>
      <w:bookmarkStart w:id="69" w:name="_Toc448638825"/>
      <w:bookmarkStart w:id="70" w:name="_Toc173774036"/>
      <w:bookmarkStart w:id="71" w:name="_Toc176167752"/>
      <w:bookmarkStart w:id="72" w:name="_Toc178536587"/>
      <w:bookmarkStart w:id="73" w:name="_Toc182674478"/>
      <w:r>
        <w:rPr>
          <w:rFonts w:ascii="国标宋体" w:hAnsi="国标宋体" w:cs="国标宋体" w:eastAsia="国标宋体"/>
          <w:b w:val="false"/>
        </w:rPr>
        <w:t>风天少孰</w:t>
      </w:r>
      <w:r>
        <w:rPr>
          <w:rFonts w:eastAsia="国标宋体" w:cs="国标宋体" w:ascii="国标宋体" w:hAnsi="国标宋体"/>
          <w:b w:val="false"/>
        </w:rPr>
        <w:t>9</w:t>
      </w:r>
      <w:bookmarkEnd w:id="69"/>
      <w:bookmarkEnd w:id="70"/>
      <w:bookmarkEnd w:id="71"/>
      <w:bookmarkEnd w:id="72"/>
      <w:bookmarkEnd w:id="7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（艹，表示把两个意思串起来。享，享受；受用。丸，犹专。合起来的意思为专享、独自掌握和享有）</w:t>
      </w:r>
      <w:r>
        <w:rPr>
          <w:rFonts w:ascii="国标宋体" w:hAnsi="国标宋体" w:cs="国标宋体" w:eastAsia="国标宋体"/>
        </w:rPr>
        <w:t>：亨；密雲不雨，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》卦象征少专享：亨通；浓云密布却不下雨，自我往西互相连接。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</w:t>
      </w:r>
      <w:r>
        <w:rPr>
          <w:rStyle w:val="Strong"/>
          <w:rFonts w:ascii="国标宋体" w:hAnsi="国标宋体" w:cs="国标宋体" w:eastAsia="国标宋体"/>
        </w:rPr>
        <w:t>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国标宋体" w:hAnsi="国标宋体" w:cs="国标宋体" w:eastAsia="国标宋体"/>
        </w:rPr>
        <w:t>文德。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【初九】復</w:t>
      </w:r>
      <w:r>
        <w:rPr>
          <w:rStyle w:val="Strong"/>
          <w:rFonts w:ascii="国标宋体" w:hAnsi="国标宋体" w:cs="国标宋体" w:eastAsia="国标宋体"/>
        </w:rPr>
        <w:t>自道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国标宋体" w:hAnsi="国标宋体" w:cs="国标宋体" w:eastAsia="国标宋体"/>
        </w:rPr>
        <w:t>，何其咎？吉。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回归自然之道，哪有什么咎害呢？吉祥。（初九返身回归于本位，静待时机，这样做没有危害而且吉祥。）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，夫妻</w:t>
      </w:r>
      <w:r>
        <w:rPr>
          <w:rStyle w:val="Strong"/>
          <w:rFonts w:ascii="国标宋体" w:hAnsi="国标宋体" w:cs="国标宋体" w:eastAsia="国标宋体"/>
        </w:rPr>
        <w:t>反目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【六四】有復，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【九五】有復，</w:t>
      </w:r>
      <w:r>
        <w:rPr>
          <w:rStyle w:val="Strong"/>
          <w:rFonts w:ascii="国标宋体" w:hAnsi="国标宋体" w:cs="国标宋体" w:eastAsia="国标宋体"/>
        </w:rPr>
        <w:t>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；富以其鄰。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有心回归，互相牵系焉；富裕者以其为邻。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雨既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（决定；决断）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（同“德”）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女，貞厲；月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随即下雨随即决断，尊崇道德的观念承载着汝，固守正道以防危险；阴期望圆满，君子征伐会不祥。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74" w:name="__RefHeading___Toc7425_886779204"/>
      <w:bookmarkEnd w:id="74"/>
      <w:r>
        <w:rPr>
          <w:rFonts w:ascii="国标宋体" w:hAnsi="国标宋体" w:cs="国标宋体" w:eastAsia="国标宋体"/>
          <w:b w:val="false"/>
        </w:rPr>
        <w:t>䷉</w:t>
      </w:r>
      <w:bookmarkStart w:id="75" w:name="_Toc182674479"/>
      <w:bookmarkStart w:id="76" w:name="_Toc176167753"/>
      <w:bookmarkStart w:id="77" w:name="_Toc173774037"/>
      <w:bookmarkStart w:id="78" w:name="_Toc1689055843"/>
      <w:bookmarkStart w:id="79" w:name="_Toc178536588"/>
      <w:r>
        <w:rPr>
          <w:rFonts w:ascii="国标宋体" w:hAnsi="国标宋体" w:cs="国标宋体" w:eastAsia="国标宋体"/>
          <w:b w:val="false"/>
        </w:rPr>
        <w:t>天泽禮</w:t>
      </w:r>
      <w:r>
        <w:rPr>
          <w:rFonts w:eastAsia="国标宋体" w:cs="国标宋体" w:ascii="国标宋体" w:hAnsi="国标宋体"/>
          <w:b w:val="false"/>
        </w:rPr>
        <w:t>10</w:t>
      </w:r>
      <w:bookmarkEnd w:id="75"/>
      <w:bookmarkEnd w:id="76"/>
      <w:bookmarkEnd w:id="77"/>
      <w:bookmarkEnd w:id="78"/>
      <w:bookmarkEnd w:id="7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国标宋体" w:hAnsi="国标宋体" w:cs="国标宋体" w:eastAsia="国标宋体"/>
        </w:rPr>
        <w:t>虎尾，不</w:t>
      </w:r>
      <w:r>
        <w:rPr>
          <w:rStyle w:val="Strong"/>
          <w:rFonts w:ascii="国标宋体" w:hAnsi="国标宋体" w:cs="国标宋体" w:eastAsia="国标宋体"/>
        </w:rPr>
        <w:t>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国标宋体" w:hAnsi="国标宋体" w:cs="国标宋体" w:eastAsia="国标宋体"/>
        </w:rPr>
        <w:t>人，亨。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《禮》卦象征以礼相待：以礼相待虎尾，不怨恨（折腾自己的）人，亨通。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《象》曰：上天下泽，禮；君子以</w:t>
      </w:r>
      <w:r>
        <w:rPr>
          <w:rStyle w:val="Strong"/>
          <w:rFonts w:ascii="国标宋体" w:hAnsi="国标宋体" w:cs="国标宋体" w:eastAsia="国标宋体"/>
        </w:rPr>
        <w:t>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国标宋体" w:hAnsi="国标宋体" w:cs="国标宋体" w:eastAsia="国标宋体"/>
        </w:rPr>
        <w:t>上下，</w:t>
      </w:r>
      <w:r>
        <w:rPr>
          <w:rStyle w:val="Strong"/>
          <w:rFonts w:ascii="国标宋体" w:hAnsi="国标宋体" w:cs="国标宋体" w:eastAsia="国标宋体"/>
        </w:rPr>
        <w:t>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国标宋体" w:hAnsi="国标宋体" w:cs="国标宋体" w:eastAsia="国标宋体"/>
        </w:rPr>
        <w:t>民</w:t>
      </w:r>
      <w:r>
        <w:rPr>
          <w:rStyle w:val="Strong"/>
          <w:rFonts w:ascii="国标宋体" w:hAnsi="国标宋体" w:cs="国标宋体" w:eastAsia="国标宋体"/>
        </w:rPr>
        <w:t>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国标宋体" w:hAnsi="国标宋体" w:cs="国标宋体" w:eastAsia="国标宋体"/>
        </w:rPr>
        <w:t>禮往，无咎。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【九二】禮道亶</w:t>
      </w:r>
      <w:r>
        <w:rPr>
          <w:rStyle w:val="Strong"/>
          <w:rFonts w:ascii="国标宋体" w:hAnsi="国标宋体" w:cs="国标宋体" w:eastAsia="国标宋体"/>
        </w:rPr>
        <w:t>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国标宋体" w:hAnsi="国标宋体" w:cs="国标宋体" w:eastAsia="国标宋体"/>
        </w:rPr>
        <w:t>人貞吉。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。禮虎尾，真人兇，武人</w:t>
      </w: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大君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眼盲能够看物，脚跛能够顺利（行走）。以礼相待虎尾，怨恨人会恐惧不安，勇武的人通达于天子。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【九四】禮虎尾，朔</w:t>
      </w:r>
      <w:r>
        <w:rPr>
          <w:rStyle w:val="Strong"/>
          <w:rFonts w:ascii="国标宋体" w:hAnsi="国标宋体" w:cs="国标宋体" w:eastAsia="国标宋体"/>
        </w:rPr>
        <w:t>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bookmarkStart w:id="80" w:name="__DdeLink__7491_1839405850"/>
      <w:r>
        <w:rPr>
          <w:rFonts w:ascii="国标宋体" w:hAnsi="国标宋体" w:cs="国标宋体" w:eastAsia="国标宋体"/>
          <w:b/>
          <w:bCs/>
        </w:rPr>
        <w:t>終</w:t>
      </w:r>
      <w:bookmarkEnd w:id="8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以礼相待虎尾，保持畏惧和谨慎，常会吉祥。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（通“使”，命令）</w:t>
      </w:r>
      <w:r>
        <w:rPr>
          <w:rFonts w:ascii="国标宋体" w:hAnsi="国标宋体" w:cs="国标宋体" w:eastAsia="国标宋体"/>
        </w:rPr>
        <w:t>禮，貞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命令（他人）以礼相待，固守正道以防危险。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（教导）</w:t>
      </w:r>
      <w:r>
        <w:rPr>
          <w:rFonts w:ascii="国标宋体" w:hAnsi="国标宋体" w:cs="国标宋体" w:eastAsia="国标宋体"/>
        </w:rPr>
        <w:t>禮，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Style w:val="Strong"/>
          <w:rFonts w:ascii="国标宋体" w:hAnsi="国标宋体" w:cs="国标宋体" w:eastAsia="国标宋体"/>
        </w:rPr>
        <w:t>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教导时以礼相待，机巧地周旋在众目睽睽之下，大为吉祥。（天）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1" w:name="__RefHeading___Toc7427_886779204"/>
      <w:bookmarkEnd w:id="81"/>
      <w:r>
        <w:rPr>
          <w:rFonts w:ascii="国标宋体" w:hAnsi="国标宋体" w:cs="国标宋体" w:eastAsia="国标宋体"/>
          <w:b w:val="false"/>
        </w:rPr>
        <w:t>䷊</w:t>
      </w:r>
      <w:bookmarkStart w:id="82" w:name="_Toc178536589"/>
      <w:bookmarkStart w:id="83" w:name="_Toc1545901347"/>
      <w:bookmarkStart w:id="84" w:name="_Toc176167754"/>
      <w:bookmarkStart w:id="85" w:name="_Toc173774038"/>
      <w:bookmarkStart w:id="86" w:name="_Toc182674480"/>
      <w:r>
        <w:rPr>
          <w:rFonts w:ascii="国标宋体" w:hAnsi="国标宋体" w:cs="国标宋体" w:eastAsia="国标宋体"/>
          <w:b w:val="false"/>
        </w:rPr>
        <w:t>地天泰</w:t>
      </w:r>
      <w:r>
        <w:rPr>
          <w:rFonts w:eastAsia="国标宋体" w:cs="国标宋体" w:ascii="国标宋体" w:hAnsi="国标宋体"/>
          <w:b w:val="false"/>
        </w:rPr>
        <w:t>11</w:t>
      </w:r>
      <w:bookmarkEnd w:id="82"/>
      <w:bookmarkEnd w:id="83"/>
      <w:bookmarkEnd w:id="84"/>
      <w:bookmarkEnd w:id="85"/>
      <w:bookmarkEnd w:id="8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（通达；畅通）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往</w:t>
      </w:r>
      <w:bookmarkStart w:id="87" w:name="__DdeLink__704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（去）</w:t>
      </w:r>
      <w:bookmarkEnd w:id="87"/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88" w:name="__DdeLink__704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89" w:name="__DdeLink__705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8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88"/>
      <w:r>
        <w:rPr>
          <w:rFonts w:ascii="国标宋体" w:hAnsi="国标宋体" w:cs="国标宋体" w:eastAsia="国标宋体"/>
        </w:rPr>
        <w:t>，吉，亨！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90" w:name="__DdeLink__704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《泰》卦象征通达（畅通）：小人前去大人返回，吉祥，亨通！</w:t>
      </w:r>
      <w:bookmarkEnd w:id="9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《象》曰：天地交，泰；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财成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国标宋体" w:hAnsi="国标宋体" w:cs="国标宋体" w:eastAsia="国标宋体"/>
        </w:rPr>
        <w:t>天地之道，</w:t>
      </w:r>
      <w:r>
        <w:rPr>
          <w:rStyle w:val="Strong"/>
          <w:rFonts w:ascii="国标宋体" w:hAnsi="国标宋体" w:cs="国标宋体" w:eastAsia="国标宋体"/>
        </w:rPr>
        <w:t>辅相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国标宋体" w:hAnsi="国标宋体" w:cs="国标宋体" w:eastAsia="国标宋体"/>
        </w:rPr>
        <w:t>天地之宜，以</w:t>
      </w:r>
      <w:r>
        <w:rPr>
          <w:rStyle w:val="Strong"/>
          <w:rFonts w:ascii="国标宋体" w:hAnsi="国标宋体" w:cs="国标宋体" w:eastAsia="国标宋体"/>
        </w:rPr>
        <w:t>左右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国标宋体" w:hAnsi="国标宋体" w:cs="国标宋体" w:eastAsia="国标宋体"/>
        </w:rPr>
        <w:t>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（通“拔”，抽，拉出，连根拽出）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>
          <w:rStyle w:val="Strong"/>
          <w:rFonts w:ascii="国标宋体" w:hAnsi="国标宋体" w:cs="国标宋体" w:eastAsia="国标宋体"/>
        </w:rPr>
        <w:t>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（《释名》：胃，围也，围受食物也）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拔出茅草发现根腐败了，是因为其围聚进食，征伐吉祥。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国标宋体" w:hAnsi="国标宋体" w:cs="国标宋体" w:eastAsia="国标宋体"/>
        </w:rPr>
        <w:t>馮河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国标宋体" w:hAnsi="国标宋体" w:cs="国标宋体" w:eastAsia="国标宋体"/>
        </w:rPr>
        <w:t>；不</w:t>
      </w:r>
      <w:r>
        <w:rPr>
          <w:rStyle w:val="Strong"/>
          <w:rFonts w:ascii="国标宋体" w:hAnsi="国标宋体" w:cs="国标宋体" w:eastAsia="国标宋体"/>
        </w:rPr>
        <w:t>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国标宋体" w:hAnsi="国标宋体" w:cs="国标宋体" w:eastAsia="国标宋体"/>
        </w:rPr>
        <w:t>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国标宋体" w:hAnsi="国标宋体" w:cs="国标宋体" w:eastAsia="国标宋体"/>
        </w:rPr>
        <w:t>。弗忘：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中行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【九三】无平不</w:t>
      </w:r>
      <w:r>
        <w:rPr>
          <w:rStyle w:val="Strong"/>
          <w:rFonts w:ascii="国标宋体" w:hAnsi="国标宋体" w:cs="国标宋体" w:eastAsia="国标宋体"/>
        </w:rPr>
        <w:t>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国标宋体" w:hAnsi="国标宋体" w:cs="国标宋体" w:eastAsia="国标宋体"/>
        </w:rPr>
        <w:t>，无往不復，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貞，无咎；勿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其復，于</w:t>
      </w:r>
      <w:r>
        <w:rPr>
          <w:rStyle w:val="Strong"/>
          <w:rFonts w:ascii="国标宋体" w:hAnsi="国标宋体" w:cs="国标宋体" w:eastAsia="国标宋体"/>
        </w:rPr>
        <w:t>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国标宋体" w:hAnsi="国标宋体" w:cs="国标宋体" w:eastAsia="国标宋体"/>
        </w:rPr>
        <w:t>有福。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平静不起波坎的，没有前去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翩翩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国标宋体" w:hAnsi="国标宋体" w:cs="国标宋体" w:eastAsia="国标宋体"/>
        </w:rPr>
        <w:t>孚。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【尚六】城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湟</w:t>
      </w:r>
      <w:r>
        <w:rPr>
          <w:rFonts w:ascii="国标宋体" w:hAnsi="国标宋体" w:cs="国标宋体" w:eastAsia="国标宋体"/>
        </w:rPr>
        <w:t>，“勿用帥！”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</w:rPr>
        <w:t>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国标宋体" w:hAnsi="国标宋体" w:cs="国标宋体" w:eastAsia="国标宋体"/>
        </w:rPr>
        <w:t>命；貞閵。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城回归于湟。“不要使用军队！”从侯国发出谕告（告诫）；固守正道以防被蹂躏。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91" w:name="__RefHeading___Toc7429_886779204"/>
      <w:bookmarkEnd w:id="91"/>
      <w:r>
        <w:rPr>
          <w:rFonts w:ascii="国标宋体" w:hAnsi="国标宋体" w:cs="国标宋体" w:eastAsia="国标宋体"/>
          <w:b w:val="false"/>
        </w:rPr>
        <w:t>䷋</w:t>
      </w:r>
      <w:bookmarkStart w:id="92" w:name="_Toc178536590"/>
      <w:bookmarkStart w:id="93" w:name="_Toc176167755"/>
      <w:bookmarkStart w:id="94" w:name="_Toc1968932197"/>
      <w:bookmarkStart w:id="95" w:name="_Toc173774039"/>
      <w:bookmarkStart w:id="96" w:name="_Toc182674481"/>
      <w:r>
        <w:rPr>
          <w:rFonts w:ascii="国标宋体" w:hAnsi="国标宋体" w:cs="国标宋体" w:eastAsia="国标宋体"/>
          <w:b w:val="false"/>
        </w:rPr>
        <w:t>天地婦</w:t>
      </w:r>
      <w:r>
        <w:rPr>
          <w:rFonts w:eastAsia="国标宋体" w:cs="国标宋体" w:ascii="国标宋体" w:hAnsi="国标宋体"/>
          <w:b w:val="false"/>
        </w:rPr>
        <w:t>12</w:t>
      </w:r>
      <w:bookmarkEnd w:id="92"/>
      <w:bookmarkEnd w:id="93"/>
      <w:bookmarkEnd w:id="94"/>
      <w:bookmarkEnd w:id="95"/>
      <w:bookmarkEnd w:id="9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婦</w:t>
      </w:r>
      <w:bookmarkStart w:id="97" w:name="__DdeLink__7052_136368637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8" w:name="__DdeLink__14628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9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97"/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国标宋体" w:hAnsi="国标宋体" w:cs="国标宋体" w:eastAsia="国标宋体"/>
        </w:rPr>
        <w:t>非人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国标宋体" w:hAnsi="国标宋体" w:cs="国标宋体" w:eastAsia="国标宋体"/>
        </w:rPr>
        <w:t>，不利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貞；</w:t>
      </w:r>
      <w:r>
        <w:rPr>
          <w:rFonts w:ascii="国标宋体" w:hAnsi="国标宋体" w:cs="国标宋体" w:eastAsia="国标宋体"/>
          <w:b/>
          <w:bCs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9" w:name="__DdeLink__704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9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00" w:name="__DdeLink__14630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</w:t>
      </w:r>
      <w:bookmarkStart w:id="101" w:name="__DdeLink__14632_2077209295"/>
      <w:bookmarkEnd w:id="10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这不合适的人，不利君子固守正道；大人前去小人返回。</w:t>
      </w:r>
      <w:bookmarkEnd w:id="10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（通“拔”，抽，拉出，连根拽出）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国标宋体" w:hAnsi="国标宋体" w:cs="国标宋体" w:eastAsia="国标宋体"/>
        </w:rPr>
        <w:t>；貞吉，亨。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拔出茅草发现根腐败了，是因为其围聚在仓禀进食；固守正道吉祥，亨通。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yle10"/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（顺从，迎合）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</w:t>
      </w:r>
      <w:r>
        <w:rPr>
          <w:rStyle w:val="Strong"/>
          <w:rFonts w:ascii="国标宋体" w:hAnsi="国标宋体" w:cs="国标宋体" w:eastAsia="国标宋体"/>
        </w:rPr>
        <w:t>小人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吉，</w:t>
      </w:r>
      <w:r>
        <w:rPr>
          <w:rStyle w:val="Strong"/>
          <w:rFonts w:ascii="国标宋体" w:hAnsi="国标宋体" w:cs="国标宋体" w:eastAsia="国标宋体"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朴拙地包容迎合者，小人认为吉祥，大人不认可，亨通。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【六三】枹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朴拙地包容忧患。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婦，大人吉；“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国标宋体" w:hAnsi="国标宋体" w:cs="国标宋体" w:eastAsia="国标宋体"/>
        </w:rPr>
        <w:t>，其亡！”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（通“搡”，用力推，推搡）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停止服事，大人吉祥；“将要灭亡，将要灭亡！”敲打于朴拙地包容推搡者。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国标宋体" w:hAnsi="国标宋体" w:cs="国标宋体" w:eastAsia="国标宋体"/>
        </w:rPr>
        <w:t>婦，先不後喜。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02" w:name="__RefHeading___Toc7431_886779204"/>
      <w:bookmarkEnd w:id="102"/>
      <w:r>
        <w:rPr>
          <w:rFonts w:ascii="国标宋体" w:hAnsi="国标宋体" w:cs="国标宋体" w:eastAsia="国标宋体"/>
          <w:b w:val="false"/>
        </w:rPr>
        <w:t>䷌</w:t>
      </w:r>
      <w:bookmarkStart w:id="103" w:name="_Toc178536591"/>
      <w:bookmarkStart w:id="104" w:name="_Toc173774040"/>
      <w:bookmarkStart w:id="105" w:name="_Toc955519785"/>
      <w:bookmarkStart w:id="106" w:name="_Toc182674482"/>
      <w:bookmarkStart w:id="107" w:name="_Toc176167756"/>
      <w:r>
        <w:rPr>
          <w:rFonts w:ascii="国标宋体" w:hAnsi="国标宋体" w:cs="国标宋体" w:eastAsia="国标宋体"/>
          <w:b w:val="false"/>
        </w:rPr>
        <w:t>天火同人</w:t>
      </w:r>
      <w:r>
        <w:rPr>
          <w:rFonts w:eastAsia="国标宋体" w:cs="国标宋体" w:ascii="国标宋体" w:hAnsi="国标宋体"/>
          <w:b w:val="false"/>
        </w:rPr>
        <w:t>13</w:t>
      </w:r>
      <w:bookmarkEnd w:id="103"/>
      <w:bookmarkEnd w:id="104"/>
      <w:bookmarkEnd w:id="105"/>
      <w:bookmarkEnd w:id="106"/>
      <w:bookmarkEnd w:id="10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（会合、聚集）</w:t>
      </w:r>
      <w:r>
        <w:rPr>
          <w:rFonts w:ascii="国标宋体" w:hAnsi="国标宋体" w:cs="国标宋体" w:eastAsia="国标宋体"/>
          <w:b/>
          <w:bCs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，亨；利涉大川，利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同人》卦象征和同他人（寻求共识）：在野，亨通；利涉渡大河，利君子固守正道。（和，指不同东西和合与统一；同，指相同东西的简单相加或同一。西周末史伯首先把和与同作为有差异而又有联系的一对范畴提出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《象传》说：天、火相互亲和，象征和同他人（寻求共识）；君子因此通过同类族聚的方法来辨別事物。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【初九】同人于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（学术思想或宗教的派别）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在门派中和同他人，没有灾祸。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【六二】同人于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在同族中和同他人，被蹂躏。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（大，猛烈）</w:t>
      </w:r>
      <w:r>
        <w:rPr>
          <w:rFonts w:ascii="国标宋体" w:hAnsi="国标宋体" w:cs="国标宋体" w:eastAsia="国标宋体"/>
        </w:rPr>
        <w:t>；登其高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，三歲不</w:t>
      </w:r>
      <w:r>
        <w:rPr>
          <w:rStyle w:val="Strong"/>
          <w:rFonts w:ascii="国标宋体" w:hAnsi="国标宋体" w:cs="国标宋体" w:eastAsia="国标宋体"/>
        </w:rPr>
        <w:t>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在莽壮时服从礼法；攀登这高处的山头，多年不能成功。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国标宋体" w:hAnsi="国标宋体" w:cs="国标宋体" w:eastAsia="国标宋体"/>
        </w:rPr>
        <w:t>，弗</w:t>
      </w:r>
      <w:r>
        <w:rPr>
          <w:rFonts w:ascii="国标宋体" w:hAnsi="国标宋体" w:cs="国标宋体" w:eastAsia="国标宋体"/>
          <w:b/>
          <w:bCs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（克，能也）</w:t>
      </w:r>
      <w:r>
        <w:rPr>
          <w:rFonts w:ascii="国标宋体" w:hAnsi="国标宋体" w:cs="国标宋体" w:eastAsia="国标宋体"/>
        </w:rPr>
        <w:t>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防守其城垣，（使敌人）不能够攻克，吉祥。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【九五】同人，先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08" w:name="__DdeLink__694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10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（通“咷”，放声痛哭）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大師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（指学识渊博、德行崇高的学者）</w:t>
      </w:r>
      <w:r>
        <w:rPr>
          <w:rFonts w:ascii="国标宋体" w:hAnsi="国标宋体" w:cs="国标宋体" w:eastAsia="国标宋体"/>
        </w:rPr>
        <w:t>克相</w:t>
      </w:r>
      <w:r>
        <w:rPr>
          <w:rStyle w:val="Strong"/>
          <w:rFonts w:ascii="国标宋体" w:hAnsi="国标宋体" w:cs="国标宋体" w:eastAsia="国标宋体"/>
        </w:rPr>
        <w:t>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09" w:name="__DdeLink__6946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和同他人，先号啕大哭，后欢笑；大师能够相遇。</w:t>
      </w:r>
      <w:bookmarkEnd w:id="10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【尚九】同人于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在互相连接中和同他人，没有悔恨。（此谓上九居卦终极，“同人”道穷，遂有处于荒外、难觅同志之象；但远避内争，超然自乐，也不觉悔恨。）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0" w:name="__RefHeading___Toc7433_886779204"/>
      <w:bookmarkEnd w:id="110"/>
      <w:r>
        <w:rPr>
          <w:rFonts w:ascii="国标宋体" w:hAnsi="国标宋体" w:cs="国标宋体" w:eastAsia="国标宋体"/>
          <w:b w:val="false"/>
        </w:rPr>
        <w:t>䷍</w:t>
      </w:r>
      <w:bookmarkStart w:id="111" w:name="_Toc178536592"/>
      <w:bookmarkStart w:id="112" w:name="_Toc173774041"/>
      <w:bookmarkStart w:id="113" w:name="_Toc176167757"/>
      <w:bookmarkStart w:id="114" w:name="_Toc974900632"/>
      <w:bookmarkStart w:id="115" w:name="_Toc182674483"/>
      <w:r>
        <w:rPr>
          <w:rFonts w:ascii="国标宋体" w:hAnsi="国标宋体" w:cs="国标宋体" w:eastAsia="国标宋体"/>
          <w:b w:val="false"/>
        </w:rPr>
        <w:t>火天大有</w:t>
      </w:r>
      <w:r>
        <w:rPr>
          <w:rFonts w:eastAsia="国标宋体" w:cs="国标宋体" w:ascii="国标宋体" w:hAnsi="国标宋体"/>
          <w:b w:val="false"/>
        </w:rPr>
        <w:t>14</w:t>
      </w:r>
      <w:bookmarkEnd w:id="111"/>
      <w:bookmarkEnd w:id="112"/>
      <w:bookmarkEnd w:id="113"/>
      <w:bookmarkEnd w:id="114"/>
      <w:bookmarkEnd w:id="11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 w:val="false"/>
          <w:bCs w:val="false"/>
        </w:rPr>
        <w:t>大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（取得，获得，占有）</w:t>
      </w:r>
      <w:r>
        <w:rPr>
          <w:rFonts w:ascii="国标宋体" w:hAnsi="国标宋体" w:cs="国标宋体" w:eastAsia="国标宋体"/>
        </w:rPr>
        <w:t>：元亨。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《大有》卦象征大有收获：大为亨通。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《象传》说：火焰高悬天下无处不照（太阳当空照耀），象征大有收获；君子因此领悟要遏止邪恶、倡扬善行，顺从天的意志、休养万物性命。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【初九】无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（互相、彼此）</w:t>
      </w:r>
      <w:r>
        <w:rPr/>
        <w:drawing>
          <wp:inline distT="0" distB="0" distL="0" distR="0">
            <wp:extent cx="233045" cy="233045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国标宋体" w:hAnsi="国标宋体" w:cs="国标宋体" w:eastAsia="国标宋体"/>
        </w:rPr>
        <w:t>咎？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没有彼此各自接纳，难道不是灾祸？杜绝则没有灾祸。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于天子，小人弗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公在天子下面运用美德，小人不能够。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（强壮的样子）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国标宋体" w:hAnsi="国标宋体" w:cs="国标宋体" w:eastAsia="国标宋体"/>
        </w:rPr>
        <w:t>如，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从错误中回归，往来相好焉，遇事随顺焉，常会吉祥。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（引入相关原因。相当于“由于”、“因为”）</w:t>
      </w:r>
      <w:r>
        <w:rPr>
          <w:rFonts w:ascii="国标宋体" w:hAnsi="国标宋体" w:cs="国标宋体" w:eastAsia="国标宋体"/>
        </w:rPr>
        <w:t>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（人称代词。代替人或事）</w:t>
      </w:r>
      <w:r>
        <w:rPr>
          <w:rFonts w:ascii="国标宋体" w:hAnsi="国标宋体" w:cs="国标宋体" w:eastAsia="国标宋体"/>
        </w:rPr>
        <w:t>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因为天亲近之，吉祥，没有不利。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6" w:name="__RefHeading___Toc7435_886779204"/>
      <w:bookmarkEnd w:id="116"/>
      <w:r>
        <w:rPr>
          <w:rFonts w:ascii="国标宋体" w:hAnsi="国标宋体" w:cs="国标宋体" w:eastAsia="国标宋体"/>
          <w:b w:val="false"/>
        </w:rPr>
        <w:t>䷎</w:t>
      </w:r>
      <w:bookmarkStart w:id="117" w:name="_Toc178536593"/>
      <w:bookmarkStart w:id="118" w:name="_Toc719914425"/>
      <w:bookmarkStart w:id="119" w:name="_Toc176167758"/>
      <w:bookmarkStart w:id="120" w:name="_Toc173774042"/>
      <w:bookmarkStart w:id="121" w:name="_Toc182674484"/>
      <w:r>
        <w:rPr>
          <w:rFonts w:ascii="国标宋体" w:hAnsi="国标宋体" w:cs="国标宋体" w:eastAsia="国标宋体"/>
          <w:b w:val="false"/>
        </w:rPr>
        <w:t>地山嗛</w:t>
      </w:r>
      <w:r>
        <w:rPr>
          <w:rFonts w:eastAsia="国标宋体" w:cs="国标宋体" w:ascii="国标宋体" w:hAnsi="国标宋体"/>
          <w:b w:val="false"/>
        </w:rPr>
        <w:t>15</w:t>
      </w:r>
      <w:bookmarkEnd w:id="117"/>
      <w:bookmarkEnd w:id="118"/>
      <w:bookmarkEnd w:id="119"/>
      <w:bookmarkEnd w:id="120"/>
      <w:bookmarkEnd w:id="12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《谦》卦象征谦虚：亨通，君子有结局。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《象》曰：地中有山，嗛；君子以</w:t>
      </w:r>
      <w:r>
        <w:rPr>
          <w:rStyle w:val="Strong"/>
          <w:rFonts w:ascii="国标宋体" w:hAnsi="国标宋体" w:cs="国标宋体" w:eastAsia="国标宋体"/>
        </w:rPr>
        <w:t>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国标宋体" w:hAnsi="国标宋体" w:cs="国标宋体" w:eastAsia="国标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（呼唤）</w:t>
      </w:r>
      <w:r>
        <w:rPr>
          <w:rFonts w:ascii="国标宋体" w:hAnsi="国标宋体" w:cs="国标宋体" w:eastAsia="国标宋体"/>
        </w:rPr>
        <w:t>嗛，貞吉。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呼唤谦虚，固守正道吉祥。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国标宋体" w:hAnsi="国标宋体" w:cs="国标宋体" w:eastAsia="国标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【六四】无不利，</w:t>
      </w:r>
      <w:r>
        <w:rPr>
          <w:rStyle w:val="Strong"/>
          <w:rFonts w:ascii="国标宋体" w:hAnsi="国标宋体" w:cs="国标宋体" w:eastAsia="国标宋体"/>
        </w:rPr>
        <w:t>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，言，言论；爲，行为。合起来指言语和行为）</w:t>
      </w:r>
      <w:r>
        <w:rPr>
          <w:rFonts w:ascii="国标宋体" w:hAnsi="国标宋体" w:cs="国标宋体" w:eastAsia="国标宋体"/>
        </w:rPr>
        <w:t>嗛。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没有不利，言语和行为需谦虚。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侵伐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</w:t>
      </w:r>
      <w:bookmarkStart w:id="122" w:name="_Hlk174302584"/>
      <w:r>
        <w:rPr>
          <w:rFonts w:ascii="国标宋体" w:hAnsi="国标宋体" w:cs="国标宋体" w:eastAsia="国标宋体"/>
        </w:rPr>
        <w:t>尚</w:t>
      </w:r>
      <w:bookmarkEnd w:id="122"/>
      <w:r>
        <w:rPr>
          <w:rFonts w:ascii="国标宋体" w:hAnsi="国标宋体" w:cs="国标宋体" w:eastAsia="国标宋体"/>
        </w:rPr>
        <w:t>六】鳴嗛，利用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呼唤谦虚，利运用行使教师的方式匡正侯国。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23" w:name="__RefHeading___Toc7437_886779204"/>
      <w:bookmarkEnd w:id="123"/>
      <w:r>
        <w:rPr>
          <w:rFonts w:ascii="国标宋体" w:hAnsi="国标宋体" w:cs="国标宋体" w:eastAsia="国标宋体"/>
          <w:b w:val="false"/>
        </w:rPr>
        <w:t>䷏</w:t>
      </w:r>
      <w:bookmarkStart w:id="124" w:name="_Toc176167759"/>
      <w:bookmarkStart w:id="125" w:name="_Toc173774043"/>
      <w:bookmarkStart w:id="126" w:name="_Toc178536594"/>
      <w:bookmarkStart w:id="127" w:name="_Toc1447004420"/>
      <w:bookmarkStart w:id="128" w:name="_Toc182674485"/>
      <w:r>
        <w:rPr>
          <w:rFonts w:ascii="国标宋体" w:hAnsi="国标宋体" w:cs="国标宋体" w:eastAsia="国标宋体"/>
          <w:b w:val="false"/>
        </w:rPr>
        <w:t>雷地餘</w:t>
      </w:r>
      <w:r>
        <w:rPr>
          <w:rFonts w:eastAsia="国标宋体" w:cs="国标宋体" w:ascii="国标宋体" w:hAnsi="国标宋体"/>
          <w:b w:val="false"/>
        </w:rPr>
        <w:t>16</w:t>
      </w:r>
      <w:bookmarkEnd w:id="124"/>
      <w:bookmarkEnd w:id="125"/>
      <w:bookmarkEnd w:id="126"/>
      <w:bookmarkEnd w:id="127"/>
      <w:bookmarkEnd w:id="12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国标宋体" w:hAnsi="国标宋体" w:cs="国标宋体" w:eastAsia="国标宋体"/>
        </w:rPr>
        <w:t>：利建侯，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《餘》卦象征闲暇：利封建诸侯，行使教师。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《象》曰：雷出地奋，餘；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以作乐</w:t>
      </w:r>
      <w:r>
        <w:rPr>
          <w:rStyle w:val="Strong"/>
          <w:rFonts w:ascii="国标宋体" w:hAnsi="国标宋体" w:cs="国标宋体" w:eastAsia="国标宋体"/>
        </w:rPr>
        <w:t>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国标宋体" w:hAnsi="国标宋体" w:cs="国标宋体" w:eastAsia="国标宋体"/>
        </w:rPr>
        <w:t>德，</w:t>
      </w:r>
      <w:r>
        <w:rPr>
          <w:rStyle w:val="Strong"/>
          <w:rFonts w:ascii="国标宋体" w:hAnsi="国标宋体" w:cs="国标宋体" w:eastAsia="国标宋体"/>
        </w:rPr>
        <w:t>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国标宋体" w:hAnsi="国标宋体" w:cs="国标宋体" w:eastAsia="国标宋体"/>
        </w:rPr>
        <w:t>荐之上帝，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国标宋体" w:hAnsi="国标宋体" w:cs="国标宋体" w:eastAsia="国标宋体"/>
        </w:rPr>
        <w:t>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国标宋体" w:hAnsi="国标宋体" w:cs="国标宋体" w:eastAsia="国标宋体"/>
        </w:rPr>
        <w:t>袓考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闲暇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Fonts w:ascii="国标宋体" w:hAnsi="国标宋体" w:cs="国标宋体" w:eastAsia="国标宋体"/>
          <w:b/>
          <w:bCs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（呼唤）</w:t>
      </w:r>
      <w:r>
        <w:rPr>
          <w:rFonts w:ascii="国标宋体" w:hAnsi="国标宋体" w:cs="国标宋体" w:eastAsia="国标宋体"/>
        </w:rPr>
        <w:t>餘，凶。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呼唤闲暇，不祥。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（疥，搔也；扰乱、骚动）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在收获硕大时被扰乱，（让上头惶惶）不可终日，固守正道吉祥。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国标宋体" w:hAnsi="国标宋体" w:cs="国标宋体" w:eastAsia="国标宋体"/>
        </w:rPr>
        <w:t>餘，悔，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国标宋体" w:hAnsi="国标宋体" w:cs="国标宋体" w:eastAsia="国标宋体"/>
        </w:rPr>
        <w:t>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自我满足的闲暇，悔恨，慢慢又悔恨。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国标宋体" w:hAnsi="国标宋体" w:cs="国标宋体" w:eastAsia="国标宋体"/>
        </w:rPr>
        <w:t>餘，大有得；勿疑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国标宋体" w:hAnsi="国标宋体" w:cs="国标宋体" w:eastAsia="国标宋体"/>
        </w:rPr>
        <w:t>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确实闲暇，大有所得；不要怀疑朋党，当轻忽谗言。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【六五】貞疾，</w:t>
      </w:r>
      <w:r>
        <w:rPr>
          <w:rFonts w:ascii="国标宋体" w:hAnsi="国标宋体" w:cs="国标宋体" w:eastAsia="国标宋体"/>
          <w:b/>
          <w:bCs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国标宋体" w:hAnsi="国标宋体" w:cs="国标宋体" w:eastAsia="国标宋体"/>
        </w:rPr>
        <w:t>不死。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餘</w:t>
      </w:r>
      <w:r>
        <w:rPr>
          <w:rStyle w:val="Strong"/>
          <w:rFonts w:ascii="国标宋体" w:hAnsi="国标宋体" w:cs="国标宋体" w:eastAsia="国标宋体"/>
        </w:rPr>
        <w:t>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昏暗的闲暇的确（会让人）迷惑，明白了，没有灾祸。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29" w:name="__RefHeading___Toc7439_886779204"/>
      <w:bookmarkEnd w:id="129"/>
      <w:r>
        <w:rPr>
          <w:rFonts w:ascii="国标宋体" w:hAnsi="国标宋体" w:cs="国标宋体" w:eastAsia="国标宋体"/>
          <w:b w:val="false"/>
        </w:rPr>
        <w:t>䷐</w:t>
      </w:r>
      <w:bookmarkStart w:id="130" w:name="_Toc178536595"/>
      <w:bookmarkStart w:id="131" w:name="_Toc467206172"/>
      <w:bookmarkStart w:id="132" w:name="_Toc176167760"/>
      <w:bookmarkStart w:id="133" w:name="_Toc173774044"/>
      <w:bookmarkStart w:id="134" w:name="_Toc182674486"/>
      <w:r>
        <w:rPr>
          <w:rFonts w:ascii="国标宋体" w:hAnsi="国标宋体" w:cs="国标宋体" w:eastAsia="国标宋体"/>
          <w:b w:val="false"/>
        </w:rPr>
        <w:t>泽雷隋</w:t>
      </w:r>
      <w:r>
        <w:rPr>
          <w:rFonts w:eastAsia="国标宋体" w:cs="国标宋体" w:ascii="国标宋体" w:hAnsi="国标宋体"/>
          <w:b w:val="false"/>
        </w:rPr>
        <w:t>17</w:t>
      </w:r>
      <w:bookmarkEnd w:id="130"/>
      <w:bookmarkEnd w:id="131"/>
      <w:bookmarkEnd w:id="132"/>
      <w:bookmarkEnd w:id="133"/>
      <w:bookmarkEnd w:id="13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（通“䢫”，即“隨”，从也；随从）</w:t>
      </w:r>
      <w:r>
        <w:rPr>
          <w:rFonts w:ascii="国标宋体" w:hAnsi="国标宋体" w:cs="国标宋体" w:eastAsia="国标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《隋》卦象征随从（跟随）：大为亨通，利固守正道，没有灾祸。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《象》曰：泽中有雷，隋；君子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国标宋体" w:hAnsi="国标宋体" w:cs="国标宋体" w:eastAsia="国标宋体"/>
        </w:rPr>
        <w:t>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国标宋体" w:hAnsi="国标宋体" w:cs="国标宋体" w:eastAsia="国标宋体"/>
        </w:rPr>
        <w:t>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入</w:t>
      </w:r>
      <w:r>
        <w:rPr>
          <w:rStyle w:val="Strong"/>
          <w:rFonts w:ascii="国标宋体" w:hAnsi="国标宋体" w:cs="国标宋体" w:eastAsia="国标宋体"/>
        </w:rPr>
        <w:t>宴息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《象传》说：泽中有雷声，象征随从；君子在（局势）趋向昏暗时闲居休息。（晦而休。君子即使德才兼备也要随时适宜，否则也必定有灾咎，所以遇到随的卦时，要隐藏自己的光芒和德行，抱道潜伏。）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国标宋体" w:hAnsi="国标宋体" w:cs="国标宋体" w:eastAsia="国标宋体"/>
        </w:rPr>
        <w:t>或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国标宋体" w:hAnsi="国标宋体" w:cs="国标宋体" w:eastAsia="国标宋体"/>
        </w:rPr>
        <w:t>，貞吉，出門交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官员或许明白，固守正道吉祥，出门与人交往有助成功。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国标宋体" w:hAnsi="国标宋体" w:cs="国标宋体" w:eastAsia="国标宋体"/>
        </w:rPr>
        <w:t>小子，</w:t>
      </w:r>
      <w:r>
        <w:rPr>
          <w:rStyle w:val="Strong"/>
          <w:rFonts w:ascii="国标宋体" w:hAnsi="国标宋体" w:cs="国标宋体" w:eastAsia="国标宋体"/>
        </w:rPr>
        <w:t>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国标宋体" w:hAnsi="国标宋体" w:cs="国标宋体" w:eastAsia="国标宋体"/>
        </w:rPr>
        <w:t>丈夫。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联缀小子，丢掉丈夫。（小子指初九，丈夫指九四，六二就近跟随刚爻）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【六三】係丈夫，失小子；隋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求得，利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联缀丈夫，丢掉小子；随从有助所求能得偿所愿，利放低姿态固守正道。（丈夫喻九四，小子喻初九，六三就近跟随刚爻）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【九四】隋有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（获得；得到）</w:t>
      </w:r>
      <w:r>
        <w:rPr>
          <w:rFonts w:ascii="国标宋体" w:hAnsi="国标宋体" w:cs="国标宋体" w:eastAsia="国标宋体"/>
        </w:rPr>
        <w:t>，貞凶；有復在道，已明，何咎！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从有助收获，固守正道以防不祥；有心回归在大道上，已经明白，又有何灾祸呢！（九四居九五之下，是近君之位。这样的地位本来就是十分危险的。然而又被六二、六三随从，容易遭猜忌。补救的方法就是“有復在道”，即有心回归在大道上，加上“已明”，也就没有什么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【九五】復于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回归于美善，吉祥。（嘉即善，指择善而从。吉指君明臣良，天下随从，没有不服其德化的。舍己从人，乐于取别人的善为自己的善，就是所谓的“復于嘉”）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（木，朴拙，纯真敦厚。句，曲也；屈曲，弯曲）</w:t>
      </w:r>
      <w:r>
        <w:rPr>
          <w:rFonts w:ascii="国标宋体" w:hAnsi="国标宋体" w:cs="国标宋体" w:eastAsia="国标宋体"/>
        </w:rPr>
        <w:t>係之，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国标宋体" w:hAnsi="国标宋体" w:cs="国标宋体" w:eastAsia="国标宋体"/>
        </w:rPr>
        <w:t>之；王用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西山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朴拙地屈曲并联缀之，然后随从赤黑鸟一起飞；君王在西山运用美德。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35" w:name="__RefHeading___Toc7441_886779204"/>
      <w:bookmarkEnd w:id="135"/>
      <w:r>
        <w:rPr>
          <w:rFonts w:ascii="国标宋体" w:hAnsi="国标宋体" w:cs="国标宋体" w:eastAsia="国标宋体"/>
          <w:b w:val="false"/>
        </w:rPr>
        <w:t>䷑</w:t>
      </w:r>
      <w:bookmarkStart w:id="136" w:name="_Toc176167761"/>
      <w:bookmarkStart w:id="137" w:name="_Toc173774045"/>
      <w:bookmarkStart w:id="138" w:name="_Toc178536596"/>
      <w:bookmarkStart w:id="139" w:name="_Toc2145295550"/>
      <w:bookmarkStart w:id="140" w:name="_Toc182674487"/>
      <w:r>
        <w:rPr>
          <w:rFonts w:ascii="国标宋体" w:hAnsi="国标宋体" w:cs="国标宋体" w:eastAsia="国标宋体"/>
          <w:b w:val="false"/>
        </w:rPr>
        <w:t>山风箇</w:t>
      </w:r>
      <w:r>
        <w:rPr>
          <w:rFonts w:eastAsia="国标宋体" w:cs="国标宋体" w:ascii="国标宋体" w:hAnsi="国标宋体"/>
          <w:b w:val="false"/>
        </w:rPr>
        <w:t>18</w:t>
      </w:r>
      <w:bookmarkEnd w:id="136"/>
      <w:bookmarkEnd w:id="137"/>
      <w:bookmarkEnd w:id="138"/>
      <w:bookmarkEnd w:id="139"/>
      <w:bookmarkEnd w:id="14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国标宋体" w:hAnsi="国标宋体" w:cs="国标宋体" w:eastAsia="国标宋体"/>
        </w:rPr>
        <w:t>：元吉，亨，利涉大川；</w:t>
      </w:r>
      <w:r>
        <w:rPr>
          <w:rFonts w:ascii="国标宋体" w:hAnsi="国标宋体" w:cs="国标宋体" w:eastAsia="国标宋体"/>
          <w:b/>
          <w:bCs/>
        </w:rPr>
        <w:t>先甲三日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（甲是天干的第一位，象征开始或新生，“甲日”是发起变革的关键日。“先甲三日”指“辛日”，即甲日前三天，象征事前周密准备）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後甲三日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（“后甲三日”指“丁日”，即甲日后三天，象征叮咛、谨慎谋划）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《箇》卦象征痼疾：大为吉祥，亨通，利涉渡大河；（在象征“新生”的）甲日前三天周密准备，在甲日后三天谨慎谋划。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，斡旋；扭转；挽回）</w:t>
      </w:r>
      <w:r>
        <w:rPr>
          <w:rFonts w:ascii="国标宋体" w:hAnsi="国标宋体" w:cs="国标宋体" w:eastAsia="国标宋体"/>
        </w:rPr>
        <w:t>父之箇，有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Fonts w:ascii="国标宋体" w:hAnsi="国标宋体" w:cs="国标宋体" w:eastAsia="国标宋体"/>
        </w:rPr>
        <w:t>，无咎；厲，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扭转父辈的痼疾，有子机巧，没有灾祸；有危险，常会吉祥。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【九二】𠏉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（本源）</w:t>
      </w:r>
      <w:r>
        <w:rPr>
          <w:rFonts w:ascii="国标宋体" w:hAnsi="国标宋体" w:cs="国标宋体" w:eastAsia="国标宋体"/>
        </w:rPr>
        <w:t>之箇，不可貞。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扭转母辈的痼疾，不可固执。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【九三】𠏉父之箇，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有悔，无大咎。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扭转父辈的痼疾，稍微有悔恨，没有大灾祸。（《象传》说：扭转父辈的痼疾，九三最终不会有灾祸。）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国标宋体" w:hAnsi="国标宋体" w:cs="国标宋体" w:eastAsia="国标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【六五】𠏉父之箇，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【尚九】不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国标宋体" w:hAnsi="国标宋体" w:cs="国标宋体" w:eastAsia="国标宋体"/>
        </w:rPr>
        <w:t>王</w:t>
      </w:r>
      <w:r>
        <w:rPr>
          <w:rStyle w:val="Strong"/>
          <w:rFonts w:ascii="国标宋体" w:hAnsi="国标宋体" w:cs="国标宋体" w:eastAsia="国标宋体"/>
        </w:rPr>
        <w:t>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（高尚的人，隐士）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其德，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不侍奉君王和诸侯，高士尊崇其品德，恐惧不安。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1" w:name="__RefHeading___Toc7443_886779204"/>
      <w:bookmarkEnd w:id="141"/>
      <w:r>
        <w:rPr>
          <w:rFonts w:ascii="国标宋体" w:hAnsi="国标宋体" w:cs="国标宋体" w:eastAsia="国标宋体"/>
          <w:b w:val="false"/>
        </w:rPr>
        <w:t>䷒</w:t>
      </w:r>
      <w:bookmarkStart w:id="142" w:name="_Toc176167762"/>
      <w:bookmarkStart w:id="143" w:name="_Toc1162439429"/>
      <w:bookmarkStart w:id="144" w:name="_Toc173774046"/>
      <w:bookmarkStart w:id="145" w:name="_Toc178536597"/>
      <w:bookmarkStart w:id="146" w:name="_Toc182674488"/>
      <w:r>
        <w:rPr>
          <w:rFonts w:ascii="国标宋体" w:hAnsi="国标宋体" w:cs="国标宋体" w:eastAsia="国标宋体"/>
          <w:b w:val="false"/>
        </w:rPr>
        <w:t>地泽林</w:t>
      </w:r>
      <w:r>
        <w:rPr>
          <w:rFonts w:eastAsia="国标宋体" w:cs="国标宋体" w:ascii="国标宋体" w:hAnsi="国标宋体"/>
          <w:b w:val="false"/>
        </w:rPr>
        <w:t>19</w:t>
      </w:r>
      <w:bookmarkEnd w:id="142"/>
      <w:bookmarkEnd w:id="143"/>
      <w:bookmarkEnd w:id="144"/>
      <w:bookmarkEnd w:id="145"/>
      <w:bookmarkEnd w:id="14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（林，君也；主宰、统治）</w:t>
      </w:r>
      <w:r>
        <w:rPr>
          <w:rFonts w:ascii="国标宋体" w:hAnsi="国标宋体" w:cs="国标宋体" w:eastAsia="国标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国标宋体" w:hAnsi="国标宋体" w:cs="国标宋体" w:eastAsia="国标宋体"/>
        </w:rPr>
        <w:t>林，貞吉。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国标宋体" w:hAnsi="国标宋体" w:cs="国标宋体" w:eastAsia="国标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国标宋体" w:hAnsi="国标宋体" w:cs="国标宋体" w:eastAsia="国标宋体"/>
        </w:rPr>
        <w:t>林，无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国标宋体" w:hAnsi="国标宋体" w:cs="国标宋体" w:eastAsia="国标宋体"/>
        </w:rPr>
        <w:t>林，无咎。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国标宋体" w:hAnsi="国标宋体" w:cs="国标宋体" w:eastAsia="国标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国标宋体" w:hAnsi="国标宋体" w:cs="国标宋体" w:eastAsia="国标宋体"/>
        </w:rPr>
        <w:t>林，吉，无咎。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7" w:name="__RefHeading___Toc7445_886779204"/>
      <w:bookmarkEnd w:id="147"/>
      <w:r>
        <w:rPr>
          <w:rFonts w:ascii="国标宋体" w:hAnsi="国标宋体" w:cs="国标宋体" w:eastAsia="国标宋体"/>
          <w:b w:val="false"/>
        </w:rPr>
        <w:t>䷓</w:t>
      </w:r>
      <w:bookmarkStart w:id="148" w:name="_Toc173774047"/>
      <w:bookmarkStart w:id="149" w:name="_Toc182674489"/>
      <w:bookmarkStart w:id="150" w:name="_Toc176167763"/>
      <w:bookmarkStart w:id="151" w:name="_Toc1583927690"/>
      <w:bookmarkStart w:id="152" w:name="_Toc178536598"/>
      <w:r>
        <w:rPr>
          <w:rFonts w:ascii="国标宋体" w:hAnsi="国标宋体" w:cs="国标宋体" w:eastAsia="国标宋体"/>
          <w:b w:val="false"/>
        </w:rPr>
        <w:t>风地觀</w:t>
      </w:r>
      <w:r>
        <w:rPr>
          <w:rFonts w:eastAsia="国标宋体" w:cs="国标宋体" w:ascii="国标宋体" w:hAnsi="国标宋体"/>
          <w:b w:val="false"/>
        </w:rPr>
        <w:t>20</w:t>
      </w:r>
      <w:bookmarkEnd w:id="148"/>
      <w:bookmarkEnd w:id="149"/>
      <w:bookmarkEnd w:id="150"/>
      <w:bookmarkEnd w:id="151"/>
      <w:bookmarkEnd w:id="15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国标宋体" w:hAnsi="国标宋体" w:cs="国标宋体" w:eastAsia="国标宋体"/>
        </w:rPr>
        <w:t>而不尊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国标宋体" w:hAnsi="国标宋体" w:cs="国标宋体" w:eastAsia="国标宋体"/>
        </w:rPr>
        <w:t>，有復</w:t>
      </w:r>
      <w:r>
        <w:rPr>
          <w:rStyle w:val="Strong"/>
          <w:rFonts w:ascii="国标宋体" w:hAnsi="国标宋体" w:cs="国标宋体" w:eastAsia="国标宋体"/>
        </w:rPr>
        <w:t>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《象》曰：风行地上，观；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国标宋体" w:hAnsi="国标宋体" w:cs="国标宋体" w:eastAsia="国标宋体"/>
        </w:rPr>
        <w:t>觀，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无咎，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像童子一样观察，小人没有灾祸，君子会被蹂躏。（犹如儿童蒙昧无知，看不清事物一样，小人见识浅薄，不识天下大势，是正常的事情；如果君子童观，和普通百姓一样，看不清天下大势，那就会被蹂躏了。）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（圭，古代帝王诸侯朝聘、祭祀、丧葬等举行隆重仪式时所用的玉制礼器，代指诸侯。见，介绍，推荐）</w:t>
      </w:r>
      <w:r>
        <w:rPr>
          <w:rFonts w:ascii="国标宋体" w:hAnsi="国标宋体" w:cs="国标宋体" w:eastAsia="国标宋体"/>
        </w:rPr>
        <w:t>觀，利女貞。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【六三】觀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国标宋体" w:hAnsi="国标宋体" w:cs="国标宋体" w:eastAsia="国标宋体"/>
        </w:rPr>
        <w:t>，進退。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【六四】觀國之</w:t>
      </w:r>
      <w:r>
        <w:rPr>
          <w:rStyle w:val="Strong"/>
          <w:rFonts w:ascii="国标宋体" w:hAnsi="国标宋体" w:cs="国标宋体" w:eastAsia="国标宋体"/>
        </w:rPr>
        <w:t>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国标宋体" w:hAnsi="国标宋体" w:cs="国标宋体" w:eastAsia="国标宋体"/>
        </w:rPr>
        <w:t>于王。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观察自己的生活状况，君子没有灾祸。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观察其生活状况，君子没有灾祸。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53" w:name="__RefHeading___Toc7447_886779204"/>
      <w:bookmarkEnd w:id="153"/>
      <w:r>
        <w:rPr>
          <w:rFonts w:ascii="国标宋体" w:hAnsi="国标宋体" w:cs="国标宋体" w:eastAsia="国标宋体"/>
          <w:b w:val="false"/>
        </w:rPr>
        <w:t>䷔</w:t>
      </w:r>
      <w:bookmarkStart w:id="154" w:name="_Toc176167764"/>
      <w:bookmarkStart w:id="155" w:name="_Toc1974077043"/>
      <w:bookmarkStart w:id="156" w:name="_Toc178536599"/>
      <w:bookmarkStart w:id="157" w:name="_Toc173774048"/>
      <w:bookmarkStart w:id="158" w:name="_Toc182674490"/>
      <w:r>
        <w:rPr>
          <w:rFonts w:ascii="国标宋体" w:hAnsi="国标宋体" w:cs="国标宋体" w:eastAsia="国标宋体"/>
          <w:b w:val="false"/>
        </w:rPr>
        <w:t>火雷筮盍</w:t>
      </w:r>
      <w:r>
        <w:rPr>
          <w:rFonts w:eastAsia="国标宋体" w:cs="国标宋体" w:ascii="国标宋体" w:hAnsi="国标宋体"/>
          <w:b w:val="false"/>
        </w:rPr>
        <w:t>21</w:t>
      </w:r>
      <w:bookmarkEnd w:id="154"/>
      <w:bookmarkEnd w:id="155"/>
      <w:bookmarkEnd w:id="156"/>
      <w:bookmarkEnd w:id="157"/>
      <w:bookmarkEnd w:id="15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筮盍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（筮通“噬”，咬。盍通“嗑”，合。噬嗑，谓颐中有物，啮而合之；象征着铲除障碍、决断狱事）</w:t>
      </w:r>
      <w:r>
        <w:rPr>
          <w:rFonts w:ascii="国标宋体" w:hAnsi="国标宋体" w:cs="国标宋体" w:eastAsia="国标宋体"/>
        </w:rPr>
        <w:t>：亨，利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筮盍》卦象征咬合：（消除口中窒碍梗塞之物亦即去间而得）亨通，利运用刑狱。（噬嗑卦的卦象是雷在上，火在下，象征着雷声震撼，烈火燃烧，具有咬合、咀嚼的意象，意味着通过咀嚼、消化来解决问题，也象征着铲除障碍、决断狱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《象》曰：雷电，筮盍；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以明罚</w:t>
      </w:r>
      <w:r>
        <w:rPr>
          <w:rStyle w:val="Strong"/>
          <w:rFonts w:ascii="国标宋体" w:hAnsi="国标宋体" w:cs="国标宋体" w:eastAsia="国标宋体"/>
        </w:rPr>
        <w:t>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国标宋体" w:hAnsi="国标宋体" w:cs="国标宋体" w:eastAsia="国标宋体"/>
        </w:rPr>
        <w:t>法。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本卦取象“筮盍”，是拟喻于“颐中啮物使合”，其义则重在“用狱”。所以《大象传》以“明罚敕法”阐述卦旨。雷动而威，电动而明，二者合而其道章也。用刑之道，威明相兼。若威而不明，恐致淫滥；明而无威，不能伏物，故须雷电并合而噬嗑备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59" w:name="__DdeLink__6943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5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60" w:name="__DdeLink__6945_2297387746"/>
      <w:bookmarkEnd w:id="16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拘禁的刑具淹没了脚趾，没有灾祸。（子曰：小人不耻不仁，不畏不义，不见利不劝，不威不惩。小惩而不诫，此小人之福也。《易》曰：“句校灭止，无咎。”此之谓也。）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筮</w:t>
      </w:r>
      <w:r>
        <w:rPr>
          <w:rStyle w:val="Strong"/>
          <w:rFonts w:ascii="国标宋体" w:hAnsi="国标宋体" w:cs="国标宋体" w:eastAsia="国标宋体"/>
          <w:b/>
          <w:bCs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国标宋体" w:hAnsi="国标宋体" w:cs="国标宋体" w:eastAsia="国标宋体"/>
          <w:b/>
          <w:bCs/>
        </w:rPr>
        <w:t>滅鼻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（即劓鼻。此刑伤及颜面，但非致命）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关系亲近的劓鼻，没有灾祸。（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【六三】筮腊肉，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毒，少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干硬的肉食者，蒙蔽毒物，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噬腊肉而遇毒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【九四】筮</w:t>
      </w:r>
      <w:r>
        <w:rPr>
          <w:rStyle w:val="Strong"/>
          <w:rFonts w:ascii="国标宋体" w:hAnsi="国标宋体" w:cs="国标宋体" w:eastAsia="国标宋体"/>
        </w:rPr>
        <w:t>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金矢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咬噬触犯法律的王侯大吏，得依靠自身刚强正直（才能噬嗑），杜绝固执吉祥。（九四是卦之中间四爻中唯一一个阳爻，以刚居近君之位，是最有能力治狱，最善于解决难案的人。它能够“筮乾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触犯法律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（用肩扛或担；背负）</w:t>
      </w:r>
      <w:r>
        <w:rPr>
          <w:rFonts w:ascii="国标宋体" w:hAnsi="国标宋体" w:cs="国标宋体" w:eastAsia="国标宋体"/>
        </w:rPr>
        <w:t>校滅耳，兇。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肩扛的刑具淹没了耳朵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1" w:name="__RefHeading___Toc7449_886779204"/>
      <w:bookmarkEnd w:id="161"/>
      <w:r>
        <w:rPr>
          <w:rFonts w:ascii="国标宋体" w:hAnsi="国标宋体" w:cs="国标宋体" w:eastAsia="国标宋体"/>
          <w:b w:val="false"/>
        </w:rPr>
        <w:t>䷕</w:t>
      </w:r>
      <w:bookmarkStart w:id="162" w:name="_Toc173774049"/>
      <w:bookmarkStart w:id="163" w:name="_Toc40584540"/>
      <w:bookmarkStart w:id="164" w:name="_Toc176167765"/>
      <w:bookmarkStart w:id="165" w:name="_Toc182674491"/>
      <w:bookmarkStart w:id="166" w:name="_Toc178536600"/>
      <w:r>
        <w:rPr>
          <w:rFonts w:ascii="国标宋体" w:hAnsi="国标宋体" w:cs="国标宋体" w:eastAsia="国标宋体"/>
          <w:b w:val="false"/>
        </w:rPr>
        <w:t>山火蘩</w:t>
      </w:r>
      <w:r>
        <w:rPr>
          <w:rFonts w:eastAsia="国标宋体" w:cs="国标宋体" w:ascii="国标宋体" w:hAnsi="国标宋体"/>
          <w:b w:val="false"/>
        </w:rPr>
        <w:t>22</w:t>
      </w:r>
      <w:bookmarkEnd w:id="162"/>
      <w:bookmarkEnd w:id="163"/>
      <w:bookmarkEnd w:id="164"/>
      <w:bookmarkEnd w:id="165"/>
      <w:bookmarkEnd w:id="16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《象》曰：山下有火，蘩；君子以明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国标宋体" w:hAnsi="国标宋体" w:cs="国标宋体" w:eastAsia="国标宋体"/>
        </w:rPr>
        <w:t>政，无敢</w:t>
      </w:r>
      <w:r>
        <w:rPr>
          <w:rStyle w:val="Strong"/>
          <w:rFonts w:ascii="国标宋体" w:hAnsi="国标宋体" w:cs="国标宋体" w:eastAsia="国标宋体"/>
        </w:rPr>
        <w:t>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国标宋体" w:hAnsi="国标宋体" w:cs="国标宋体" w:eastAsia="国标宋体"/>
        </w:rPr>
        <w:t>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【初九】蘩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国标宋体" w:hAnsi="国标宋体" w:cs="国标宋体" w:eastAsia="国标宋体"/>
        </w:rPr>
        <w:t>止，舍車而</w:t>
      </w:r>
      <w:r>
        <w:rPr>
          <w:rStyle w:val="Strong"/>
          <w:rFonts w:ascii="国标宋体" w:hAnsi="国标宋体" w:cs="国标宋体" w:eastAsia="国标宋体"/>
        </w:rPr>
        <w:t>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【六二】蘩其</w:t>
      </w:r>
      <w:r>
        <w:rPr>
          <w:rStyle w:val="Strong"/>
          <w:rFonts w:ascii="国标宋体" w:hAnsi="国标宋体" w:cs="国标宋体" w:eastAsia="国标宋体"/>
        </w:rPr>
        <w:t>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【九三】蘩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茹，永貞吉。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迅速连接腐败（分子），迟滞腐败（分子），永久固守正道吉祥。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【六四】“蘩茹，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国标宋体" w:hAnsi="国标宋体" w:cs="国标宋体" w:eastAsia="国标宋体"/>
        </w:rPr>
        <w:t>茹，</w:t>
      </w:r>
      <w:r>
        <w:rPr>
          <w:rStyle w:val="Strong"/>
          <w:rFonts w:ascii="国标宋体" w:hAnsi="国标宋体" w:cs="国标宋体" w:eastAsia="国标宋体"/>
        </w:rPr>
        <w:t>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国标宋体" w:hAnsi="国标宋体" w:cs="国标宋体" w:eastAsia="国标宋体"/>
        </w:rPr>
        <w:t>茹，</w:t>
      </w:r>
      <w:r>
        <w:rPr>
          <w:rFonts w:ascii="国标宋体" w:hAnsi="国标宋体" w:cs="国标宋体" w:eastAsia="国标宋体"/>
          <w:b/>
          <w:bCs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？！”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迅速连接会腐败，屏障会腐败，清流贤正之马会混乱和腐败，难道不是敌人？！”家族里的毒蛇责骂。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【六五】蘩于</w:t>
      </w:r>
      <w:r>
        <w:rPr>
          <w:rStyle w:val="Strong"/>
          <w:rFonts w:ascii="国标宋体" w:hAnsi="国标宋体" w:cs="国标宋体" w:eastAsia="国标宋体"/>
        </w:rPr>
        <w:t>丘園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国标宋体" w:hAnsi="国标宋体" w:cs="国标宋体" w:eastAsia="国标宋体"/>
        </w:rPr>
        <w:t>白</w:t>
      </w:r>
      <w:r>
        <w:rPr>
          <w:rStyle w:val="Strong"/>
          <w:rFonts w:ascii="国标宋体" w:hAnsi="国标宋体" w:cs="国标宋体" w:eastAsia="国标宋体"/>
        </w:rPr>
        <w:t>戔戔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国标宋体" w:hAnsi="国标宋体" w:cs="国标宋体" w:eastAsia="国标宋体"/>
        </w:rPr>
        <w:t>；閵，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迅速连接于隐逸的人，约束清流贤正少少的；被蹂躏，常会吉祥。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7" w:name="__RefHeading___Toc7451_886779204"/>
      <w:bookmarkEnd w:id="167"/>
      <w:r>
        <w:rPr>
          <w:rFonts w:ascii="国标宋体" w:hAnsi="国标宋体" w:cs="国标宋体" w:eastAsia="国标宋体"/>
          <w:b w:val="false"/>
        </w:rPr>
        <w:t>䷖</w:t>
      </w:r>
      <w:bookmarkStart w:id="168" w:name="_Toc182674492"/>
      <w:bookmarkStart w:id="169" w:name="_Toc1009971468"/>
      <w:bookmarkStart w:id="170" w:name="_Toc173774050"/>
      <w:bookmarkStart w:id="171" w:name="_Toc176167766"/>
      <w:bookmarkStart w:id="172" w:name="_Toc178536601"/>
      <w:r>
        <w:rPr>
          <w:rFonts w:ascii="国标宋体" w:hAnsi="国标宋体" w:cs="国标宋体" w:eastAsia="国标宋体"/>
          <w:b w:val="false"/>
        </w:rPr>
        <w:t>山地剥</w:t>
      </w:r>
      <w:r>
        <w:rPr>
          <w:rFonts w:eastAsia="国标宋体" w:cs="国标宋体" w:ascii="国标宋体" w:hAnsi="国标宋体"/>
          <w:b w:val="false"/>
        </w:rPr>
        <w:t>23</w:t>
      </w:r>
      <w:bookmarkEnd w:id="168"/>
      <w:bookmarkEnd w:id="169"/>
      <w:bookmarkEnd w:id="170"/>
      <w:bookmarkEnd w:id="171"/>
      <w:bookmarkEnd w:id="17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国标宋体" w:hAnsi="国标宋体" w:cs="国标宋体" w:eastAsia="国标宋体"/>
        </w:rPr>
        <w:t>：不利有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《剥》卦象征盘剥掠夺：不利有所动向。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《象》曰：山附于地，剥；上以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国标宋体" w:hAnsi="国标宋体" w:cs="国标宋体" w:eastAsia="国标宋体"/>
        </w:rPr>
        <w:t>安</w:t>
      </w:r>
      <w:r>
        <w:rPr>
          <w:rStyle w:val="Strong"/>
          <w:rFonts w:ascii="国标宋体" w:hAnsi="国标宋体" w:cs="国标宋体" w:eastAsia="国标宋体"/>
        </w:rPr>
        <w:t>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《象传》说：高山颓落委附于地面，象征盘剥掠夺；居上位者因此要重视百姓并且让百姓安居。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【初六】剥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国标宋体" w:hAnsi="国标宋体" w:cs="国标宋体" w:eastAsia="国标宋体"/>
        </w:rPr>
        <w:t>以足，</w:t>
      </w:r>
      <w:r>
        <w:rPr>
          <w:rStyle w:val="Strong"/>
          <w:rFonts w:ascii="国标宋体" w:hAnsi="国标宋体" w:cs="国标宋体" w:eastAsia="国标宋体"/>
        </w:rPr>
        <w:t>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国标宋体" w:hAnsi="国标宋体" w:cs="国标宋体" w:eastAsia="国标宋体"/>
        </w:rPr>
        <w:t>；貞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盘剥掠夺奴隶以自足，蔑视；固守正道以防恐惧不安。（“盘剥掠夺奴隶以自足”，以毁灭国家下面的基础。）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【六二】剥臧以</w:t>
      </w:r>
      <w:r>
        <w:rPr>
          <w:rStyle w:val="Strong"/>
          <w:rFonts w:ascii="国标宋体" w:hAnsi="国标宋体" w:cs="国标宋体" w:eastAsia="国标宋体"/>
        </w:rPr>
        <w:t>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国标宋体" w:hAnsi="国标宋体" w:cs="国标宋体" w:eastAsia="国标宋体"/>
        </w:rPr>
        <w:t>，蔑；貞兇。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盘剥掠夺奴隶以达成治理，蔑视；固守正道以防恐惧不安。（“盘剥掠夺奴隶以达成治理”，没有与之亲近的。）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盘剥掠夺，没有灾祸。（独自富足失了人心。）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【六四】剥臧以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盘剥掠夺奴隶以自肥，恐惧不安。（“盘剥掠夺奴隶以自肥”，实在是迫近灾祸了。）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国标宋体" w:hAnsi="国标宋体" w:cs="国标宋体" w:eastAsia="国标宋体"/>
        </w:rPr>
        <w:t>魚食，宫人</w:t>
      </w:r>
      <w:r>
        <w:rPr>
          <w:rStyle w:val="Strong"/>
          <w:rFonts w:ascii="国标宋体" w:hAnsi="国标宋体" w:cs="国标宋体" w:eastAsia="国标宋体"/>
        </w:rPr>
        <w:t>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（笼，用竹片编成的盛物的器具。这里指用竹笼笼鱼）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连续给鱼投食，宫人笼，没有不利。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果不食，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得車，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剥蘆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硕大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73" w:name="__RefHeading___Toc7453_886779204"/>
      <w:bookmarkEnd w:id="173"/>
      <w:r>
        <w:rPr>
          <w:rFonts w:ascii="国标宋体" w:hAnsi="国标宋体" w:cs="国标宋体" w:eastAsia="国标宋体"/>
          <w:b w:val="false"/>
        </w:rPr>
        <w:t>䷗</w:t>
      </w:r>
      <w:bookmarkStart w:id="174" w:name="_Toc176167767"/>
      <w:bookmarkStart w:id="175" w:name="_Toc182674493"/>
      <w:bookmarkStart w:id="176" w:name="_Toc411210143"/>
      <w:bookmarkStart w:id="177" w:name="_Toc178536602"/>
      <w:bookmarkStart w:id="178" w:name="_Toc173774051"/>
      <w:r>
        <w:rPr>
          <w:rFonts w:ascii="国标宋体" w:hAnsi="国标宋体" w:cs="国标宋体" w:eastAsia="国标宋体"/>
          <w:b w:val="false"/>
        </w:rPr>
        <w:t>地雷復</w:t>
      </w:r>
      <w:r>
        <w:rPr>
          <w:rFonts w:eastAsia="国标宋体" w:cs="国标宋体" w:ascii="国标宋体" w:hAnsi="国标宋体"/>
          <w:b w:val="false"/>
        </w:rPr>
        <w:t>24</w:t>
      </w:r>
      <w:bookmarkEnd w:id="174"/>
      <w:bookmarkEnd w:id="175"/>
      <w:bookmarkEnd w:id="176"/>
      <w:bookmarkEnd w:id="177"/>
      <w:bookmarkEnd w:id="17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：亨，出入无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国标宋体" w:hAnsi="国标宋体" w:cs="国标宋体" w:eastAsia="国标宋体"/>
          <w:b/>
          <w:bCs/>
        </w:rPr>
        <w:t>来</w:t>
      </w:r>
      <w:bookmarkStart w:id="179" w:name="__DdeLink__703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80" w:name="__DdeLink__704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8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179"/>
      <w:r>
        <w:rPr>
          <w:rFonts w:ascii="国标宋体" w:hAnsi="国标宋体" w:cs="国标宋体" w:eastAsia="国标宋体"/>
        </w:rPr>
        <w:t>，无咎。反復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国标宋体" w:hAnsi="国标宋体" w:cs="国标宋体" w:eastAsia="国标宋体"/>
        </w:rPr>
        <w:t>道，七日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復，利有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1" w:name="__DdeLink__703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《復》卦象征回归：亨通，出入没有疾患；土的朋友返回，没有灾祸。反省并回归于道，七日左右返回并回归，利有所动向。</w:t>
      </w:r>
      <w:bookmarkEnd w:id="18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《象》曰：雷在地中，復；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【初九】不遠復，无</w:t>
      </w:r>
      <w:r>
        <w:rPr>
          <w:rStyle w:val="Strong"/>
          <w:rFonts w:ascii="国标宋体" w:hAnsi="国标宋体" w:cs="国标宋体" w:eastAsia="国标宋体"/>
        </w:rPr>
        <w:t>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国标宋体" w:hAnsi="国标宋体" w:cs="国标宋体" w:eastAsia="国标宋体"/>
        </w:rPr>
        <w:t>悔，元吉。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（编，次简也。整理，检修；整饬）</w:t>
      </w:r>
      <w:r>
        <w:rPr>
          <w:rFonts w:ascii="国标宋体" w:hAnsi="国标宋体" w:cs="国标宋体" w:eastAsia="国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整饬使回归，有危险，没有灾祸。（因为发现市面上通行版本的《周易》有被后人大量篡改的痕迹，以至于无法理解通顺，所以自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【六四】中行，</w:t>
      </w:r>
      <w:r>
        <w:rPr>
          <w:rFonts w:ascii="国标宋体" w:hAnsi="国标宋体" w:cs="国标宋体" w:eastAsia="国标宋体"/>
          <w:b/>
          <w:bCs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（独自）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持中而行，独自回归。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国标宋体" w:hAnsi="国标宋体" w:cs="国标宋体" w:eastAsia="国标宋体"/>
        </w:rPr>
        <w:t>復，无悔。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【尚六】迷復，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（存在）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Fonts w:ascii="国标宋体" w:hAnsi="国标宋体" w:cs="国标宋体" w:eastAsia="国标宋体"/>
          <w:b/>
          <w:bCs/>
        </w:rPr>
        <w:t>行師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（用兵；出兵）</w:t>
      </w:r>
      <w:r>
        <w:rPr>
          <w:rFonts w:ascii="国标宋体" w:hAnsi="国标宋体" w:cs="国标宋体" w:eastAsia="国标宋体"/>
        </w:rPr>
        <w:t>，終有大败；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（这样，如此）</w:t>
      </w:r>
      <w:r>
        <w:rPr>
          <w:rFonts w:ascii="国标宋体" w:hAnsi="国标宋体" w:cs="国标宋体" w:eastAsia="国标宋体"/>
        </w:rPr>
        <w:t>國，君凶，至于十年弗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迷惑地回归，恐惧不安。存在眼下的灾难，运用出兵，终究有大败；以这样治国，君主不祥，以至于（国家）十年不能匡正。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82" w:name="__RefHeading___Toc7455_886779204"/>
      <w:bookmarkEnd w:id="182"/>
      <w:r>
        <w:rPr>
          <w:rFonts w:ascii="国标宋体" w:hAnsi="国标宋体" w:cs="国标宋体" w:eastAsia="国标宋体"/>
          <w:b w:val="false"/>
        </w:rPr>
        <w:t>䷘</w:t>
      </w:r>
      <w:bookmarkStart w:id="183" w:name="_Toc182674494"/>
      <w:bookmarkStart w:id="184" w:name="_Toc1291579443"/>
      <w:bookmarkStart w:id="185" w:name="_Toc178536603"/>
      <w:bookmarkStart w:id="186" w:name="_Toc176167768"/>
      <w:bookmarkStart w:id="187" w:name="_Toc173774052"/>
      <w:r>
        <w:rPr>
          <w:rFonts w:ascii="国标宋体" w:hAnsi="国标宋体" w:cs="国标宋体" w:eastAsia="国标宋体"/>
          <w:b w:val="false"/>
        </w:rPr>
        <w:t>天雷无孟</w:t>
      </w:r>
      <w:r>
        <w:rPr>
          <w:rFonts w:eastAsia="国标宋体" w:cs="国标宋体" w:ascii="国标宋体" w:hAnsi="国标宋体"/>
          <w:b w:val="false"/>
        </w:rPr>
        <w:t>25</w:t>
      </w:r>
      <w:bookmarkEnd w:id="183"/>
      <w:bookmarkEnd w:id="184"/>
      <w:bookmarkEnd w:id="185"/>
      <w:bookmarkEnd w:id="186"/>
      <w:bookmarkEnd w:id="18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Strong"/>
          <w:rFonts w:ascii="国标宋体" w:hAnsi="国标宋体" w:cs="国标宋体" w:eastAsia="国标宋体"/>
        </w:rPr>
        <w:t>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国标宋体" w:hAnsi="国标宋体" w:cs="国标宋体" w:eastAsia="国标宋体"/>
        </w:rPr>
        <w:t>：元亨，利貞；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《象》曰：天下雷行，物</w:t>
      </w:r>
      <w:r>
        <w:rPr>
          <w:rStyle w:val="Strong"/>
          <w:rFonts w:ascii="国标宋体" w:hAnsi="国标宋体" w:cs="国标宋体" w:eastAsia="国标宋体"/>
        </w:rPr>
        <w:t>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国标宋体" w:hAnsi="国标宋体" w:cs="国标宋体" w:eastAsia="国标宋体"/>
        </w:rPr>
        <w:t>无孟；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国标宋体" w:hAnsi="国标宋体" w:cs="国标宋体" w:eastAsia="国标宋体"/>
        </w:rPr>
        <w:t>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国标宋体" w:hAnsi="国标宋体" w:cs="国标宋体" w:eastAsia="国标宋体"/>
        </w:rPr>
        <w:t>时，育万物。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【六二】不耕</w:t>
      </w:r>
      <w:r>
        <w:rPr>
          <w:rStyle w:val="Strong"/>
          <w:rFonts w:ascii="国标宋体" w:hAnsi="国标宋体" w:cs="国标宋体" w:eastAsia="国标宋体"/>
        </w:rPr>
        <w:t>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国标宋体" w:hAnsi="国标宋体" w:cs="国标宋体" w:eastAsia="国标宋体"/>
        </w:rPr>
        <w:t>，利有攸往。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災，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国标宋体" w:hAnsi="国标宋体" w:cs="国标宋体" w:eastAsia="国标宋体"/>
        </w:rPr>
        <w:t>擊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  <w:b/>
          <w:bCs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行人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【九五】无孟之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国标宋体" w:hAnsi="国标宋体" w:cs="国标宋体" w:eastAsia="国标宋体"/>
        </w:rPr>
        <w:t>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毋卤莽的微疾，不疗治就有（自愈的）欢喜。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行，有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88" w:name="__RefHeading___Toc7457_886779204"/>
      <w:bookmarkEnd w:id="188"/>
      <w:r>
        <w:rPr>
          <w:rFonts w:ascii="国标宋体" w:hAnsi="国标宋体" w:cs="国标宋体" w:eastAsia="国标宋体"/>
          <w:b w:val="false"/>
        </w:rPr>
        <w:t>䷙</w:t>
      </w:r>
      <w:bookmarkStart w:id="189" w:name="_Toc11015711"/>
      <w:bookmarkStart w:id="190" w:name="_Toc176167769"/>
      <w:bookmarkStart w:id="191" w:name="_Toc182674495"/>
      <w:bookmarkStart w:id="192" w:name="_Toc178536604"/>
      <w:bookmarkStart w:id="193" w:name="_Toc173774053"/>
      <w:r>
        <w:rPr>
          <w:rFonts w:ascii="国标宋体" w:hAnsi="国标宋体" w:cs="国标宋体" w:eastAsia="国标宋体"/>
          <w:b w:val="false"/>
        </w:rPr>
        <w:t>山天泰蓄</w:t>
      </w:r>
      <w:r>
        <w:rPr>
          <w:rFonts w:eastAsia="国标宋体" w:cs="国标宋体" w:ascii="国标宋体" w:hAnsi="国标宋体"/>
          <w:b w:val="false"/>
        </w:rPr>
        <w:t>26</w:t>
      </w:r>
      <w:bookmarkEnd w:id="189"/>
      <w:bookmarkEnd w:id="190"/>
      <w:bookmarkEnd w:id="191"/>
      <w:bookmarkEnd w:id="192"/>
      <w:bookmarkEnd w:id="19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（积蓄；积攒聚存）</w:t>
      </w:r>
      <w:r>
        <w:rPr>
          <w:rFonts w:ascii="国标宋体" w:hAnsi="国标宋体" w:cs="国标宋体" w:eastAsia="国标宋体"/>
        </w:rPr>
        <w:t>：利貞，不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《泰蓄》卦象征大为积蓄：利固守正道，不在家吃饭，吉祥；利涉渡大河。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《象》曰：天在山中，泰蓄；君子以多</w:t>
      </w:r>
      <w:r>
        <w:rPr>
          <w:rStyle w:val="Strong"/>
          <w:rFonts w:ascii="国标宋体" w:hAnsi="国标宋体" w:cs="国标宋体" w:eastAsia="国标宋体"/>
        </w:rPr>
        <w:t>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国标宋体" w:hAnsi="国标宋体" w:cs="国标宋体" w:eastAsia="国标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《象传》说：天包含在山中，象征大为积蓄；君子由此领悟要学习并记住过去圣贤的言行，以培育自己的道德。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【初九】有厲，利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【九三】良馬</w:t>
      </w:r>
      <w:r>
        <w:rPr>
          <w:rStyle w:val="Strong"/>
          <w:rFonts w:ascii="国标宋体" w:hAnsi="国标宋体" w:cs="国标宋体" w:eastAsia="国标宋体"/>
        </w:rPr>
        <w:t>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（驱逐）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</w:t>
      </w:r>
      <w:r>
        <w:rPr>
          <w:rFonts w:ascii="国标宋体" w:hAnsi="国标宋体" w:cs="国标宋体" w:eastAsia="国标宋体"/>
          <w:b/>
          <w:bCs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（每日，每天）</w:t>
      </w:r>
      <w:r>
        <w:rPr>
          <w:rStyle w:val="Strong"/>
          <w:rFonts w:ascii="国标宋体" w:hAnsi="国标宋体" w:cs="国标宋体" w:eastAsia="国标宋体"/>
        </w:rPr>
        <w:t>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（闌，言希也）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国标宋体" w:hAnsi="国标宋体" w:cs="国标宋体" w:eastAsia="国标宋体"/>
        </w:rPr>
        <w:t>車</w:t>
      </w:r>
      <w:r>
        <w:rPr>
          <w:rFonts w:ascii="国标宋体" w:hAnsi="国标宋体" w:cs="国标宋体" w:eastAsia="国标宋体"/>
          <w:b/>
          <w:bCs/>
        </w:rPr>
        <w:t>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（保护，防护）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良马遭驱逐，利杜绝固执，每天少言语；有车保护，利有所动向。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Style w:val="Strong"/>
          <w:rFonts w:ascii="国标宋体" w:hAnsi="国标宋体" w:cs="国标宋体" w:eastAsia="国标宋体"/>
        </w:rPr>
        <w:t>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童子倔强的穷究，大为吉祥。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之牙，吉。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（通“诃”，谴责；呵斥）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天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谴责天之衢道（歧路、岔道），亨通。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94" w:name="__RefHeading___Toc7459_886779204"/>
      <w:bookmarkEnd w:id="194"/>
      <w:r>
        <w:rPr>
          <w:rFonts w:ascii="国标宋体" w:hAnsi="国标宋体" w:cs="国标宋体" w:eastAsia="国标宋体"/>
          <w:b w:val="false"/>
        </w:rPr>
        <w:t>䷚</w:t>
      </w:r>
      <w:bookmarkStart w:id="195" w:name="_Toc182674496"/>
      <w:bookmarkStart w:id="196" w:name="_Toc2051023841"/>
      <w:bookmarkStart w:id="197" w:name="_Toc173774054"/>
      <w:bookmarkStart w:id="198" w:name="_Toc178536605"/>
      <w:bookmarkStart w:id="199" w:name="_Toc176167770"/>
      <w:r>
        <w:rPr>
          <w:rFonts w:ascii="国标宋体" w:hAnsi="国标宋体" w:cs="国标宋体" w:eastAsia="国标宋体"/>
          <w:b w:val="false"/>
        </w:rPr>
        <w:t>山雷頤</w:t>
      </w:r>
      <w:r>
        <w:rPr>
          <w:rFonts w:eastAsia="国标宋体" w:cs="国标宋体" w:ascii="国标宋体" w:hAnsi="国标宋体"/>
          <w:b w:val="false"/>
        </w:rPr>
        <w:t>27</w:t>
      </w:r>
      <w:bookmarkEnd w:id="195"/>
      <w:bookmarkEnd w:id="196"/>
      <w:bookmarkEnd w:id="197"/>
      <w:bookmarkEnd w:id="198"/>
      <w:bookmarkEnd w:id="19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国标宋体" w:hAnsi="国标宋体" w:cs="国标宋体" w:eastAsia="国标宋体"/>
        </w:rPr>
        <w:t>：貞吉，觀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頤</w:t>
      </w:r>
      <w:r>
        <w:rPr>
          <w:rFonts w:ascii="国标宋体" w:hAnsi="国标宋体" w:cs="国标宋体" w:eastAsia="国标宋体"/>
        </w:rPr>
        <w:t>，自求</w:t>
      </w:r>
      <w:r>
        <w:rPr>
          <w:rStyle w:val="Strong"/>
          <w:rFonts w:ascii="国标宋体" w:hAnsi="国标宋体" w:cs="国标宋体" w:eastAsia="国标宋体"/>
        </w:rPr>
        <w:t>口實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《颐》卦象征颐养：固守正道吉祥，观察（万物的）颐养，可知自求口中食物（自食其力）的道理。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【初九】舍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国标宋体" w:hAnsi="国标宋体" w:cs="国标宋体" w:eastAsia="国标宋体"/>
        </w:rPr>
        <w:t>靈龜，觀我</w:t>
      </w:r>
      <w:bookmarkStart w:id="200" w:name="__DdeLink__8923_2268302932"/>
      <w:r>
        <w:rPr>
          <w:rStyle w:val="Strong"/>
          <w:rFonts w:ascii="国标宋体" w:hAnsi="国标宋体" w:cs="国标宋体" w:eastAsia="国标宋体"/>
        </w:rPr>
        <w:t>𢵦</w:t>
      </w:r>
      <w:bookmarkEnd w:id="200"/>
      <w:r>
        <w:rPr>
          <w:rStyle w:val="Strong"/>
          <w:rFonts w:ascii="国标宋体" w:hAnsi="国标宋体" w:cs="国标宋体" w:eastAsia="国标宋体"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舍弃你灵龟般的阳刚美质，观看我大快朵颐，不祥。（尔，指初九；灵龟，喻阳刚美质。《程传》：“龟能咽息不食，灵龟喻其明智而可以不求养于外”；我，指六四。初九是阳刚之才，论其才智完全可以像灵龟那样自养而不求养于外，但现在它居于动体，不免贪欲之心动而求养于外，结果反观阴朵颐，必凶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【六二】曰：</w:t>
      </w:r>
      <w:r>
        <w:rPr>
          <w:rStyle w:val="Strong"/>
          <w:rFonts w:ascii="国标宋体" w:hAnsi="国标宋体" w:cs="国标宋体" w:eastAsia="国标宋体"/>
        </w:rPr>
        <w:t>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国标宋体" w:hAnsi="国标宋体" w:cs="国标宋体" w:eastAsia="国标宋体"/>
        </w:rPr>
        <w:t>頤。</w:t>
      </w:r>
      <w:r>
        <w:rPr>
          <w:rStyle w:val="Strong"/>
          <w:rFonts w:ascii="国标宋体" w:hAnsi="国标宋体" w:cs="国标宋体" w:eastAsia="国标宋体"/>
        </w:rPr>
        <w:t>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国标宋体" w:hAnsi="国标宋体" w:cs="国标宋体" w:eastAsia="国标宋体"/>
        </w:rPr>
        <w:t>經于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要说的是：让下面（初九）颐养。违背常道让与己相背的人（六五）颐养，征伐会不祥。（六二属“中正”之体，本应自求颐养，或者向下与自己相比的初九求颐养，却反过来向与自己相背的六五求颐养，大失“颐养”之道，终致有“凶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【六三】柫頤，貞凶；十年勿用，无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违背了颐养之道，固守正道以防不祥；十年之内不要效命，没有好处。（六三应向与自己相应的上九求颐养。）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顛頤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虎視沈沈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国标宋体" w:hAnsi="国标宋体" w:cs="国标宋体" w:eastAsia="国标宋体"/>
        </w:rPr>
        <w:t>笛</w:t>
      </w:r>
      <w:r>
        <w:rPr>
          <w:rStyle w:val="Strong"/>
          <w:rFonts w:ascii="国标宋体" w:hAnsi="国标宋体" w:cs="国标宋体" w:eastAsia="国标宋体"/>
        </w:rPr>
        <w:t>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让下面（初九）颐养，吉祥；老虎目光深沉，其神情欲除之而后快，没有灾祸。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【六五】柫</w:t>
      </w:r>
      <w:r>
        <w:rPr>
          <w:rStyle w:val="Strong"/>
          <w:rFonts w:ascii="国标宋体" w:hAnsi="国标宋体" w:cs="国标宋体" w:eastAsia="国标宋体"/>
        </w:rPr>
        <w:t>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违背了常道，放低姿态固守正道吉祥，不可涉渡大河。（按照常理，六五本应自求颐养，或向与自己相比的上九求颐养。）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国标宋体" w:hAnsi="国标宋体" w:cs="国标宋体" w:eastAsia="国标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践行（自我）颐养，知危能慎吉祥；利涉渡大河。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1" w:name="__RefHeading___Toc7461_886779204"/>
      <w:bookmarkEnd w:id="201"/>
      <w:r>
        <w:rPr>
          <w:rFonts w:ascii="国标宋体" w:hAnsi="国标宋体" w:cs="国标宋体" w:eastAsia="国标宋体"/>
          <w:b w:val="false"/>
        </w:rPr>
        <w:t>䷛</w:t>
      </w:r>
      <w:bookmarkStart w:id="202" w:name="_Toc182674497"/>
      <w:bookmarkStart w:id="203" w:name="_Toc178536606"/>
      <w:bookmarkStart w:id="204" w:name="_Toc1820425829"/>
      <w:bookmarkStart w:id="205" w:name="_Toc176167771"/>
      <w:bookmarkStart w:id="206" w:name="_Toc173774055"/>
      <w:r>
        <w:rPr>
          <w:rFonts w:ascii="国标宋体" w:hAnsi="国标宋体" w:cs="国标宋体" w:eastAsia="国标宋体"/>
          <w:b w:val="false"/>
        </w:rPr>
        <w:t>泽风泰過</w:t>
      </w:r>
      <w:r>
        <w:rPr>
          <w:rFonts w:eastAsia="国标宋体" w:cs="国标宋体" w:ascii="国标宋体" w:hAnsi="国标宋体"/>
          <w:b w:val="false"/>
        </w:rPr>
        <w:t>28</w:t>
      </w:r>
      <w:bookmarkEnd w:id="202"/>
      <w:bookmarkEnd w:id="203"/>
      <w:bookmarkEnd w:id="204"/>
      <w:bookmarkEnd w:id="205"/>
      <w:bookmarkEnd w:id="20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（泰通“太”。太过；过分）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过》卦象征太过：栋梁驾御龙车，利有所动向，亨通。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《象传》说：大泽淹没树木，象征太过；君子因此领悟要独自屹立毫不畏惧；隐居不仕而不感到苦闷。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（犹有）</w:t>
      </w:r>
      <w:r>
        <w:rPr>
          <w:rStyle w:val="Strong"/>
          <w:rFonts w:ascii="国标宋体" w:hAnsi="国标宋体" w:cs="国标宋体" w:eastAsia="国标宋体"/>
        </w:rPr>
        <w:t>白茅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衬垫有白茅，没有灾祸。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国标宋体" w:hAnsi="国标宋体" w:cs="国标宋体" w:eastAsia="国标宋体"/>
        </w:rPr>
        <w:t>楊生</w:t>
      </w:r>
      <w:r>
        <w:rPr>
          <w:rStyle w:val="Strong"/>
          <w:rFonts w:ascii="国标宋体" w:hAnsi="国标宋体" w:cs="国标宋体" w:eastAsia="国标宋体"/>
        </w:rPr>
        <w:t>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老夫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（年老的男子）</w:t>
      </w:r>
      <w:r>
        <w:rPr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  <w:b/>
          <w:bCs/>
          <w:color w:val="auto"/>
          <w:lang w:val="en-US" w:eastAsia="zh-CN" w:bidi="hi-IN"/>
        </w:rPr>
        <w:t>女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（引申指女儿）</w:t>
      </w:r>
      <w:r>
        <w:rPr>
          <w:rFonts w:ascii="国标宋体" w:hAnsi="国标宋体" w:cs="国标宋体" w:eastAsia="国标宋体"/>
          <w:b/>
          <w:bCs/>
        </w:rPr>
        <w:t>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（男子的配偶）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枯杨生芽，老头得其女儿和妻子，没有不利。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【九三】棟</w:t>
      </w:r>
      <w:r>
        <w:rPr>
          <w:rStyle w:val="Strong"/>
          <w:rFonts w:ascii="国标宋体" w:hAnsi="国标宋体" w:cs="国标宋体" w:eastAsia="国标宋体"/>
        </w:rPr>
        <w:t>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【九五】楛楊生</w:t>
      </w:r>
      <w:r>
        <w:rPr>
          <w:rFonts w:ascii="国标宋体" w:hAnsi="国标宋体" w:cs="国标宋体" w:eastAsia="国标宋体"/>
          <w:b/>
          <w:bCs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国标宋体" w:hAnsi="国标宋体" w:cs="国标宋体" w:eastAsia="国标宋体"/>
        </w:rPr>
        <w:t>，老婦得其</w:t>
      </w:r>
      <w:r>
        <w:rPr>
          <w:rStyle w:val="Strong"/>
          <w:rFonts w:ascii="国标宋体" w:hAnsi="国标宋体" w:cs="国标宋体" w:eastAsia="国标宋体"/>
          <w:b/>
          <w:bCs/>
        </w:rPr>
        <w:t>士夫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（士大夫；读书人）</w:t>
      </w:r>
      <w:r>
        <w:rPr>
          <w:rFonts w:ascii="国标宋体" w:hAnsi="国标宋体" w:cs="国标宋体" w:eastAsia="国标宋体"/>
        </w:rPr>
        <w:t>；无咎无譽。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枯杨开花，老妇得其士大夫；没有灾祸也没有佳誉。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【尚六】過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国标宋体" w:hAnsi="国标宋体" w:cs="国标宋体" w:eastAsia="国标宋体"/>
        </w:rPr>
        <w:t>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国标宋体" w:hAnsi="国标宋体" w:cs="国标宋体" w:eastAsia="国标宋体"/>
        </w:rPr>
        <w:t>，凶，无咎。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过于牵连其中以至被抹杀和监视，不祥，没有灾祸。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7" w:name="__RefHeading___Toc7463_886779204"/>
      <w:bookmarkEnd w:id="207"/>
      <w:r>
        <w:rPr>
          <w:rFonts w:ascii="国标宋体" w:hAnsi="国标宋体" w:cs="国标宋体" w:eastAsia="国标宋体"/>
          <w:b w:val="false"/>
        </w:rPr>
        <w:t>䷜</w:t>
      </w:r>
      <w:bookmarkStart w:id="208" w:name="_Toc173774056"/>
      <w:bookmarkStart w:id="209" w:name="_Toc182674498"/>
      <w:bookmarkStart w:id="210" w:name="_Toc178536607"/>
      <w:bookmarkStart w:id="211" w:name="_Toc830793940"/>
      <w:bookmarkStart w:id="212" w:name="_Toc176167772"/>
      <w:r>
        <w:rPr>
          <w:rFonts w:ascii="国标宋体" w:hAnsi="国标宋体" w:cs="国标宋体" w:eastAsia="国标宋体"/>
          <w:b w:val="false"/>
        </w:rPr>
        <w:t>習赣为水</w:t>
      </w:r>
      <w:r>
        <w:rPr>
          <w:rFonts w:eastAsia="国标宋体" w:cs="国标宋体" w:ascii="国标宋体" w:hAnsi="国标宋体"/>
          <w:b w:val="false"/>
        </w:rPr>
        <w:t>29</w:t>
      </w:r>
      <w:bookmarkEnd w:id="208"/>
      <w:bookmarkEnd w:id="209"/>
      <w:bookmarkEnd w:id="210"/>
      <w:bookmarkEnd w:id="211"/>
      <w:bookmarkEnd w:id="21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国标宋体" w:hAnsi="国标宋体" w:cs="国标宋体" w:eastAsia="国标宋体"/>
        </w:rPr>
        <w:t>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国标宋体" w:hAnsi="国标宋体" w:cs="国标宋体" w:eastAsia="国标宋体"/>
        </w:rPr>
        <w:t>：有復；</w:t>
      </w:r>
      <w:r>
        <w:rPr>
          <w:rStyle w:val="Strong"/>
          <w:rFonts w:ascii="国标宋体" w:hAnsi="国标宋体" w:cs="国标宋体" w:eastAsia="国标宋体"/>
        </w:rPr>
        <w:t>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国标宋体" w:hAnsi="国标宋体" w:cs="国标宋体" w:eastAsia="国标宋体"/>
        </w:rPr>
        <w:t>心，亨！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val="en-US" w:eastAsia="zh-CN"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，道路）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国标宋体" w:hAnsi="国标宋体" w:cs="国标宋体" w:eastAsia="国标宋体"/>
          <w:b/>
          <w:bCs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《習赣》卦象征重复赐教：有心回归；规检思想，亨通！道路或许被尊崇。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《象传》说：水叠连流至，象征重复赐教；君子因此常常保持德行，反复熟习政教事务。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【初六】習赣；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国标宋体" w:hAnsi="国标宋体" w:cs="国标宋体" w:eastAsia="国标宋体"/>
        </w:rPr>
        <w:t>赣</w:t>
      </w:r>
      <w:r>
        <w:rPr>
          <w:rStyle w:val="Strong"/>
          <w:rFonts w:ascii="国标宋体" w:hAnsi="国标宋体" w:cs="国标宋体" w:eastAsia="国标宋体"/>
        </w:rPr>
        <w:t>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重复赐教；接纳赐教的阎罗，不祥。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【九二】赣有</w:t>
      </w:r>
      <w:r>
        <w:rPr>
          <w:rStyle w:val="Strong"/>
          <w:rFonts w:ascii="国标宋体" w:hAnsi="国标宋体" w:cs="国标宋体" w:eastAsia="国标宋体"/>
        </w:rPr>
        <w:t>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国标宋体" w:hAnsi="国标宋体" w:cs="国标宋体" w:eastAsia="国标宋体"/>
        </w:rPr>
        <w:t>，求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赐教时带有诚恳，所求不久会称心如意。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国标宋体" w:hAnsi="国标宋体" w:cs="国标宋体" w:eastAsia="国标宋体"/>
        </w:rPr>
        <w:t>赣，赣</w:t>
      </w:r>
      <w:r>
        <w:rPr>
          <w:rStyle w:val="Strong"/>
          <w:rFonts w:ascii="国标宋体" w:hAnsi="国标宋体" w:cs="国标宋体" w:eastAsia="国标宋体"/>
        </w:rPr>
        <w:t>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国标宋体" w:hAnsi="国标宋体" w:cs="国标宋体" w:eastAsia="国标宋体"/>
        </w:rPr>
        <w:t>且訦；入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国标宋体" w:hAnsi="国标宋体" w:cs="国标宋体" w:eastAsia="国标宋体"/>
        </w:rPr>
        <w:t>赣閻，勿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招致他们赐教，赐教的意愿强烈且诚恳；接纳赐教的阎罗，不要效命。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奠酒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（把酒洒在地下表示祭奠）</w:t>
      </w:r>
      <w:r>
        <w:rPr>
          <w:rFonts w:ascii="国标宋体" w:hAnsi="国标宋体" w:cs="国标宋体" w:eastAsia="国标宋体"/>
        </w:rPr>
        <w:t>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b/>
          <w:bCs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（接纳；采纳）</w:t>
      </w:r>
      <w:r>
        <w:rPr>
          <w:rStyle w:val="Strong"/>
          <w:rFonts w:ascii="国标宋体" w:hAnsi="国标宋体" w:cs="国标宋体" w:eastAsia="国标宋体"/>
        </w:rPr>
        <w:t>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国标宋体" w:hAnsi="国标宋体" w:cs="国标宋体" w:eastAsia="国标宋体"/>
        </w:rPr>
        <w:t>自</w:t>
      </w:r>
      <w:r>
        <w:rPr>
          <w:rStyle w:val="Strong"/>
          <w:rFonts w:ascii="国标宋体" w:hAnsi="国标宋体" w:cs="国标宋体" w:eastAsia="国标宋体"/>
        </w:rPr>
        <w:t>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奠酒时，用击缶的方式巧言吹捧；在明窗下接受疗治，常会没有灾祸。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【九五】赣不</w:t>
      </w:r>
      <w:r>
        <w:rPr>
          <w:rStyle w:val="Strong"/>
          <w:rFonts w:ascii="国标宋体" w:hAnsi="国标宋体" w:cs="国标宋体" w:eastAsia="国标宋体"/>
        </w:rPr>
        <w:t>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（圆满，无残缺）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平，无咎。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赐教不得圆满，土仁随即得到平定，没有灾祸。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国标宋体" w:hAnsi="国标宋体" w:cs="国标宋体" w:eastAsia="国标宋体"/>
        </w:rPr>
        <w:t>之于</w:t>
      </w:r>
      <w:r>
        <w:rPr>
          <w:rStyle w:val="Strong"/>
          <w:rFonts w:ascii="国标宋体" w:hAnsi="国标宋体" w:cs="国标宋体" w:eastAsia="国标宋体"/>
        </w:rPr>
        <w:t>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国标宋体" w:hAnsi="国标宋体" w:cs="国标宋体" w:eastAsia="国标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13" w:name="__RefHeading___Toc7465_886779204"/>
      <w:bookmarkEnd w:id="213"/>
      <w:r>
        <w:rPr>
          <w:rFonts w:ascii="国标宋体" w:hAnsi="国标宋体" w:cs="国标宋体" w:eastAsia="国标宋体"/>
          <w:b w:val="false"/>
        </w:rPr>
        <w:t>䷝</w:t>
      </w:r>
      <w:bookmarkStart w:id="214" w:name="_Toc178536608"/>
      <w:bookmarkStart w:id="215" w:name="_Toc173774057"/>
      <w:bookmarkStart w:id="216" w:name="_Toc1702132448"/>
      <w:bookmarkStart w:id="217" w:name="_Toc176167773"/>
      <w:bookmarkStart w:id="218" w:name="_Toc182674499"/>
      <w:r>
        <w:rPr>
          <w:rFonts w:ascii="国标宋体" w:hAnsi="国标宋体" w:cs="国标宋体" w:eastAsia="国标宋体"/>
          <w:b w:val="false"/>
        </w:rPr>
        <w:t>羅为火</w:t>
      </w:r>
      <w:r>
        <w:rPr>
          <w:rFonts w:eastAsia="国标宋体" w:cs="国标宋体" w:ascii="国标宋体" w:hAnsi="国标宋体"/>
          <w:b w:val="false"/>
        </w:rPr>
        <w:t>30</w:t>
      </w:r>
      <w:bookmarkEnd w:id="214"/>
      <w:bookmarkEnd w:id="215"/>
      <w:bookmarkEnd w:id="216"/>
      <w:bookmarkEnd w:id="217"/>
      <w:bookmarkEnd w:id="21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：利貞，亨；畜牝牛，吉。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《离》卦象征罗致（贤才）：利固守正道，亨通；畜养母牛般温顺的德性，吉祥。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《象传》说：光明连接升起（悬附高空），象征罗致（贤才）；大人因此连续不断地用光明照临天下四方。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昔然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国标宋体" w:hAnsi="国标宋体" w:cs="国标宋体" w:eastAsia="国标宋体"/>
        </w:rPr>
        <w:t>羅，元吉。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（礻同“示”，同“祗”，安心。㚇，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zōng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，斂足也）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（往）</w:t>
      </w:r>
      <w:r>
        <w:rPr>
          <w:rFonts w:ascii="国标宋体" w:hAnsi="国标宋体" w:cs="国标宋体" w:eastAsia="国标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国标宋体" w:hAnsi="国标宋体" w:cs="国标宋体" w:eastAsia="国标宋体"/>
        </w:rPr>
        <w:t>而歌，则</w:t>
      </w:r>
      <w:r>
        <w:rPr>
          <w:rStyle w:val="Strong"/>
          <w:rFonts w:ascii="国标宋体" w:hAnsi="国标宋体" w:cs="国标宋体" w:eastAsia="国标宋体"/>
        </w:rPr>
        <w:t>大絰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（又）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每日安心敛足（家中）时前往罗致，此时若不及时鼓缶作歌，则年老了又发出叹息，不祥。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国标宋体" w:hAnsi="国标宋体" w:cs="国标宋体" w:eastAsia="国标宋体"/>
          <w:b/>
          <w:bCs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19" w:name="__DdeLink__703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1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国标宋体" w:hAnsi="国标宋体" w:cs="国标宋体" w:eastAsia="国标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出仕焉，返回焉，纷争焉，死心焉，放弃焉。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【六五】出涕沱若，</w:t>
      </w:r>
      <w:r>
        <w:rPr>
          <w:rStyle w:val="Strong"/>
          <w:rFonts w:ascii="国标宋体" w:hAnsi="国标宋体" w:cs="国标宋体" w:eastAsia="国标宋体"/>
        </w:rPr>
        <w:t>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国标宋体" w:hAnsi="国标宋体" w:cs="国标宋体" w:eastAsia="国标宋体"/>
        </w:rPr>
        <w:t>䦈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【尚九】王出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 w:val="false"/>
          <w:bCs w:val="false"/>
        </w:rPr>
        <w:t>有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国标宋体" w:hAnsi="国标宋体" w:cs="国标宋体" w:eastAsia="国标宋体"/>
          <w:b/>
          <w:bCs/>
        </w:rPr>
        <w:t>折首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（低头，犹俯首）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君王出师征伐，有人赞颂其俯首；俘获后不再久战，没有灾祸。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0" w:name="__RefHeading___Toc7467_886779204"/>
      <w:bookmarkEnd w:id="220"/>
      <w:r>
        <w:rPr>
          <w:rFonts w:ascii="国标宋体" w:hAnsi="国标宋体" w:cs="国标宋体" w:eastAsia="国标宋体"/>
          <w:b w:val="false"/>
        </w:rPr>
        <w:t>䷞</w:t>
      </w:r>
      <w:bookmarkStart w:id="221" w:name="_Toc173774058"/>
      <w:bookmarkStart w:id="222" w:name="_Toc182674500"/>
      <w:bookmarkStart w:id="223" w:name="_Toc178536609"/>
      <w:bookmarkStart w:id="224" w:name="_Toc1540326858"/>
      <w:bookmarkStart w:id="225" w:name="_Toc176167774"/>
      <w:r>
        <w:rPr>
          <w:rFonts w:ascii="国标宋体" w:hAnsi="国标宋体" w:cs="国标宋体" w:eastAsia="国标宋体"/>
          <w:b w:val="false"/>
        </w:rPr>
        <w:t>泽山欽</w:t>
      </w:r>
      <w:r>
        <w:rPr>
          <w:rFonts w:eastAsia="国标宋体" w:cs="国标宋体" w:ascii="国标宋体" w:hAnsi="国标宋体"/>
          <w:b w:val="false"/>
        </w:rPr>
        <w:t>31</w:t>
      </w:r>
      <w:bookmarkEnd w:id="221"/>
      <w:bookmarkEnd w:id="222"/>
      <w:bookmarkEnd w:id="223"/>
      <w:bookmarkEnd w:id="224"/>
      <w:bookmarkEnd w:id="22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国标宋体" w:hAnsi="国标宋体" w:cs="国标宋体" w:eastAsia="国标宋体"/>
        </w:rPr>
        <w:t>：亨，利貞；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《象》曰：山上有泽，欽；君子以虚</w:t>
      </w:r>
      <w:r>
        <w:rPr>
          <w:rStyle w:val="Strong"/>
          <w:rFonts w:ascii="国标宋体" w:hAnsi="国标宋体" w:cs="国标宋体" w:eastAsia="国标宋体"/>
        </w:rPr>
        <w:t>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国标宋体" w:hAnsi="国标宋体" w:cs="国标宋体" w:eastAsia="国标宋体"/>
        </w:rPr>
        <w:t>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《象传》说：山上有泽，象征感叹；君子因此领悟要虚怀若谷地容纳他人。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【初六】欽其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国标宋体" w:hAnsi="国标宋体" w:cs="国标宋体" w:eastAsia="国标宋体"/>
        </w:rPr>
        <w:t>，凶；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（控制；统御）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感叹其非难足下，控制其随从，被蹂躏。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童童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国标宋体" w:hAnsi="国标宋体" w:cs="国标宋体" w:eastAsia="国标宋体"/>
        </w:rPr>
        <w:t>往來，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国标宋体" w:hAnsi="国标宋体" w:cs="国标宋体" w:eastAsia="国标宋体"/>
        </w:rPr>
        <w:t>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国标宋体" w:hAnsi="国标宋体" w:cs="国标宋体" w:eastAsia="国标宋体"/>
        </w:rPr>
        <w:t>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【九五】欽其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（股，謂近轂者也）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感叹其近轂者，没有悔恨。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国标宋体" w:hAnsi="国标宋体" w:cs="国标宋体" w:eastAsia="国标宋体"/>
        </w:rPr>
        <w:t>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6" w:name="__RefHeading___Toc7469_886779204"/>
      <w:bookmarkEnd w:id="226"/>
      <w:r>
        <w:rPr>
          <w:rFonts w:ascii="国标宋体" w:hAnsi="国标宋体" w:cs="国标宋体" w:eastAsia="国标宋体"/>
          <w:b w:val="false"/>
        </w:rPr>
        <w:t>䷟</w:t>
      </w:r>
      <w:bookmarkStart w:id="227" w:name="_Toc173774059"/>
      <w:bookmarkStart w:id="228" w:name="_Toc560845436"/>
      <w:bookmarkStart w:id="229" w:name="_Toc178536610"/>
      <w:bookmarkStart w:id="230" w:name="_Toc176167775"/>
      <w:bookmarkStart w:id="231" w:name="_Toc182674501"/>
      <w:r>
        <w:rPr>
          <w:rFonts w:ascii="国标宋体" w:hAnsi="国标宋体" w:cs="国标宋体" w:eastAsia="国标宋体"/>
          <w:b w:val="false"/>
        </w:rPr>
        <w:t>雷风恒</w:t>
      </w:r>
      <w:r>
        <w:rPr>
          <w:rFonts w:eastAsia="国标宋体" w:cs="国标宋体" w:ascii="国标宋体" w:hAnsi="国标宋体"/>
          <w:b w:val="false"/>
        </w:rPr>
        <w:t>32</w:t>
      </w:r>
      <w:bookmarkEnd w:id="227"/>
      <w:bookmarkEnd w:id="228"/>
      <w:bookmarkEnd w:id="229"/>
      <w:bookmarkEnd w:id="230"/>
      <w:bookmarkEnd w:id="231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>
          <w:rFonts w:ascii="国标宋体" w:hAnsi="国标宋体" w:cs="国标宋体" w:eastAsia="国标宋体"/>
        </w:rPr>
        <w:t>恒：亨，无咎，利貞，利有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《恒》卦象征恒久：亨通，没有灾祸，利固守正道，利有所动向。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国标宋体" w:hAnsi="国标宋体" w:cs="国标宋体" w:eastAsia="国标宋体"/>
        </w:rPr>
        <w:t>恒，貞凶，无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无禽。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【六五】恒其德、貞，婦人吉，</w:t>
      </w:r>
      <w:r>
        <w:rPr>
          <w:rStyle w:val="Strong"/>
          <w:rFonts w:ascii="国标宋体" w:hAnsi="国标宋体" w:cs="国标宋体" w:eastAsia="国标宋体"/>
        </w:rPr>
        <w:t>夫子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恒久保持德行、固守正道，对服事的人吉祥，对老师不祥。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【尚六】夐恒，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32" w:name="__RefHeading___Toc7471_886779204"/>
      <w:bookmarkEnd w:id="232"/>
      <w:r>
        <w:rPr>
          <w:rFonts w:ascii="国标宋体" w:hAnsi="国标宋体" w:cs="国标宋体" w:eastAsia="国标宋体"/>
          <w:b w:val="false"/>
        </w:rPr>
        <w:t>䷠</w:t>
      </w:r>
      <w:bookmarkStart w:id="233" w:name="_Toc176167776"/>
      <w:bookmarkStart w:id="234" w:name="_Toc182674502"/>
      <w:bookmarkStart w:id="235" w:name="_Toc173774060"/>
      <w:bookmarkStart w:id="236" w:name="_Toc178536611"/>
      <w:bookmarkStart w:id="237" w:name="_Toc302069783"/>
      <w:r>
        <w:rPr>
          <w:rFonts w:ascii="国标宋体" w:hAnsi="国标宋体" w:cs="国标宋体" w:eastAsia="国标宋体"/>
          <w:b w:val="false"/>
        </w:rPr>
        <w:t>天山掾</w:t>
      </w:r>
      <w:r>
        <w:rPr>
          <w:rFonts w:eastAsia="国标宋体" w:cs="国标宋体" w:ascii="国标宋体" w:hAnsi="国标宋体"/>
          <w:b w:val="false"/>
        </w:rPr>
        <w:t>33</w:t>
      </w:r>
      <w:bookmarkEnd w:id="233"/>
      <w:bookmarkEnd w:id="234"/>
      <w:bookmarkEnd w:id="235"/>
      <w:bookmarkEnd w:id="236"/>
      <w:bookmarkEnd w:id="23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国标宋体" w:hAnsi="国标宋体" w:cs="国标宋体" w:eastAsia="国标宋体"/>
        </w:rPr>
        <w:t>：亨小，利貞。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《象》曰：天下有山，掾；君子以</w:t>
      </w:r>
      <w:r>
        <w:rPr>
          <w:rStyle w:val="Strong"/>
          <w:rFonts w:ascii="国标宋体" w:hAnsi="国标宋体" w:cs="国标宋体" w:eastAsia="国标宋体"/>
        </w:rPr>
        <w:t>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国标宋体" w:hAnsi="国标宋体" w:cs="国标宋体" w:eastAsia="国标宋体"/>
        </w:rPr>
        <w:t>小人，不恶而</w:t>
      </w:r>
      <w:r>
        <w:rPr>
          <w:rStyle w:val="Strong"/>
          <w:rFonts w:ascii="国标宋体" w:hAnsi="国标宋体" w:cs="国标宋体" w:eastAsia="国标宋体"/>
        </w:rPr>
        <w:t>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【初六】掾尾，厲；勿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</w:t>
      </w:r>
      <w:r>
        <w:rPr>
          <w:rFonts w:ascii="国标宋体" w:hAnsi="国标宋体" w:cs="国标宋体" w:eastAsia="国标宋体"/>
        </w:rPr>
        <w:t>，有攸往。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佐助尾巴，危险；不要效命，应有所动向。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勒，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国标宋体" w:hAnsi="国标宋体" w:cs="国标宋体" w:eastAsia="国标宋体"/>
        </w:rPr>
        <w:t>掾，有</w:t>
      </w:r>
      <w:r>
        <w:rPr>
          <w:rFonts w:ascii="国标宋体" w:hAnsi="国标宋体" w:cs="国标宋体" w:eastAsia="国标宋体"/>
          <w:b/>
          <w:bCs/>
        </w:rPr>
        <w:t>疾厲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进行佐助，会有疾疠和危险；培养仆从和接受者，吉祥。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吉，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国标宋体" w:hAnsi="国标宋体" w:cs="国标宋体" w:eastAsia="国标宋体"/>
        </w:rPr>
        <w:t>掾，貞吉。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以赞美的方式佐助，固守正道吉祥。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国标宋体" w:hAnsi="国标宋体" w:cs="国标宋体" w:eastAsia="国标宋体"/>
        </w:rPr>
        <w:t>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以非难（责备）的方式佐助，诱发不利。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38" w:name="__RefHeading___Toc7473_886779204"/>
      <w:bookmarkEnd w:id="238"/>
      <w:r>
        <w:rPr>
          <w:rFonts w:ascii="国标宋体" w:hAnsi="国标宋体" w:cs="国标宋体" w:eastAsia="国标宋体"/>
          <w:b w:val="false"/>
        </w:rPr>
        <w:t>䷡</w:t>
      </w:r>
      <w:bookmarkStart w:id="239" w:name="_Toc182674503"/>
      <w:bookmarkStart w:id="240" w:name="_Toc55456992"/>
      <w:bookmarkStart w:id="241" w:name="_Toc178536612"/>
      <w:bookmarkStart w:id="242" w:name="_Toc173774061"/>
      <w:bookmarkStart w:id="243" w:name="_Toc176167777"/>
      <w:r>
        <w:rPr>
          <w:rFonts w:ascii="国标宋体" w:hAnsi="国标宋体" w:cs="国标宋体" w:eastAsia="国标宋体"/>
          <w:b w:val="false"/>
        </w:rPr>
        <w:t>雷天泰壯</w:t>
      </w:r>
      <w:r>
        <w:rPr>
          <w:rFonts w:eastAsia="国标宋体" w:cs="国标宋体" w:ascii="国标宋体" w:hAnsi="国标宋体"/>
          <w:b w:val="false"/>
        </w:rPr>
        <w:t>34</w:t>
      </w:r>
      <w:bookmarkEnd w:id="239"/>
      <w:bookmarkEnd w:id="240"/>
      <w:bookmarkEnd w:id="241"/>
      <w:bookmarkEnd w:id="242"/>
      <w:bookmarkEnd w:id="24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国标宋体" w:hAnsi="国标宋体" w:cs="国标宋体" w:eastAsia="国标宋体"/>
        </w:rPr>
        <w:t>：利貞。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《泰壮》卦象征大为勇壮：利固守正道。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《象》曰：雷在天上，泰壮；君子以非</w:t>
      </w:r>
      <w:r>
        <w:rPr>
          <w:rStyle w:val="Strong"/>
          <w:rFonts w:ascii="国标宋体" w:hAnsi="国标宋体" w:cs="国标宋体" w:eastAsia="国标宋体"/>
        </w:rPr>
        <w:t>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国标宋体" w:hAnsi="国标宋体" w:cs="国标宋体" w:eastAsia="国标宋体"/>
        </w:rPr>
        <w:t>弗履。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《象传》说：震雷响彻天上（刚强威盛），象征大为勇壮；君子因此领悟（为葆壮盛）不合礼节的事绝不实行。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用壯，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国标宋体" w:hAnsi="国标宋体" w:cs="国标宋体" w:eastAsia="国标宋体"/>
        </w:rPr>
        <w:t>，貞厲；</w:t>
      </w:r>
      <w:r>
        <w:rPr>
          <w:rStyle w:val="Strong"/>
          <w:rFonts w:ascii="国标宋体" w:hAnsi="国标宋体" w:cs="国标宋体" w:eastAsia="国标宋体"/>
        </w:rPr>
        <w:t>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，牡羊也）</w:t>
      </w:r>
      <w:r>
        <w:rPr>
          <w:rFonts w:ascii="国标宋体" w:hAnsi="国标宋体" w:cs="国标宋体" w:eastAsia="国标宋体"/>
        </w:rPr>
        <w:t>羊</w:t>
      </w:r>
      <w:r>
        <w:rPr>
          <w:rStyle w:val="Strong"/>
          <w:rFonts w:ascii="国标宋体" w:hAnsi="国标宋体" w:cs="国标宋体" w:eastAsia="国标宋体"/>
        </w:rPr>
        <w:t>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国标宋体" w:hAnsi="国标宋体" w:cs="国标宋体" w:eastAsia="国标宋体"/>
        </w:rPr>
        <w:t>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（借指禽兽）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小人运用勇壮（对抗），君子运用忘记（宽容），固守正道以防危险。雄羊抵篱笆，缠住其角。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国标宋体" w:hAnsi="国标宋体" w:cs="国标宋体" w:eastAsia="国标宋体"/>
        </w:rPr>
        <w:t>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国标宋体" w:hAnsi="国标宋体" w:cs="国标宋体" w:eastAsia="国标宋体"/>
        </w:rPr>
        <w:t>不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国标宋体" w:hAnsi="国标宋体" w:cs="国标宋体" w:eastAsia="国标宋体"/>
        </w:rPr>
        <w:t>，壯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  <w:b/>
          <w:bCs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羊于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丧失羊于不以为意间，没有悔恨。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【尚六】羝羊觸藩，不能退，不能</w:t>
      </w:r>
      <w:r>
        <w:rPr>
          <w:rFonts w:ascii="国标宋体" w:hAnsi="国标宋体" w:cs="国标宋体" w:eastAsia="国标宋体"/>
          <w:b/>
          <w:bCs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雄羊抵篱笆，不能退，不能顺从，没有好处；杜绝（此行为）则吉祥。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44" w:name="__RefHeading___Toc7475_886779204"/>
      <w:bookmarkEnd w:id="244"/>
      <w:r>
        <w:rPr>
          <w:rFonts w:ascii="国标宋体" w:hAnsi="国标宋体" w:cs="国标宋体" w:eastAsia="国标宋体"/>
          <w:b w:val="false"/>
        </w:rPr>
        <w:t>䷢</w:t>
      </w:r>
      <w:bookmarkStart w:id="245" w:name="_Toc178536613"/>
      <w:bookmarkStart w:id="246" w:name="_Toc1813922486"/>
      <w:bookmarkStart w:id="247" w:name="_Toc173774062"/>
      <w:bookmarkStart w:id="248" w:name="_Toc182674504"/>
      <w:bookmarkStart w:id="249" w:name="_Toc176167778"/>
      <w:r>
        <w:rPr>
          <w:rFonts w:ascii="国标宋体" w:hAnsi="国标宋体" w:cs="国标宋体" w:eastAsia="国标宋体"/>
          <w:b w:val="false"/>
        </w:rPr>
        <w:t>火地溍</w:t>
      </w:r>
      <w:r>
        <w:rPr>
          <w:rFonts w:eastAsia="国标宋体" w:cs="国标宋体" w:ascii="国标宋体" w:hAnsi="国标宋体"/>
          <w:b w:val="false"/>
        </w:rPr>
        <w:t>35</w:t>
      </w:r>
      <w:bookmarkEnd w:id="245"/>
      <w:bookmarkEnd w:id="246"/>
      <w:bookmarkEnd w:id="247"/>
      <w:bookmarkEnd w:id="248"/>
      <w:bookmarkEnd w:id="249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康侯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国标宋体" w:hAnsi="国标宋体" w:cs="国标宋体" w:eastAsia="国标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国标宋体" w:hAnsi="国标宋体" w:cs="国标宋体" w:eastAsia="国标宋体"/>
        </w:rPr>
        <w:t>馬、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国标宋体" w:hAnsi="国标宋体" w:cs="国标宋体" w:eastAsia="国标宋体"/>
        </w:rPr>
        <w:t>、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国标宋体" w:hAnsi="国标宋体" w:cs="国标宋体" w:eastAsia="国标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0" w:name="__DdeLink__8586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《晋》卦象征</w:t>
      </w:r>
      <w:bookmarkStart w:id="251" w:name="__DdeLink__8581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</w:t>
      </w:r>
      <w:bookmarkEnd w:id="25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5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（浚，抒也。抒同“纾”，解除）</w:t>
      </w:r>
      <w:r>
        <w:rPr>
          <w:rFonts w:ascii="国标宋体" w:hAnsi="国标宋体" w:cs="国标宋体" w:eastAsia="国标宋体"/>
        </w:rPr>
        <w:t>如，貞吉，悔亡；復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智慧长进焉，纾解（指缓解了但还需要继续）焉，固守正道吉祥，悔恨消失；回归水谷，没有灾祸。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国标宋体" w:hAnsi="国标宋体" w:cs="国标宋体" w:eastAsia="国标宋体"/>
        </w:rPr>
        <w:t>如，貞吉；受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国标宋体" w:hAnsi="国标宋体" w:cs="国标宋体" w:eastAsia="国标宋体"/>
        </w:rPr>
        <w:t>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国标宋体" w:hAnsi="国标宋体" w:cs="国标宋体" w:eastAsia="国标宋体"/>
        </w:rPr>
        <w:t>其王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2" w:name="__DdeLink__8590_3210283604"/>
      <w:bookmarkEnd w:id="25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智慧长进焉，忧愁焉，固守正道吉祥；受到此时佐助的福佑，是由于其君王的侮慢。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bookmarkStart w:id="253" w:name="__DdeLink__8596_3210283604"/>
      <w:r>
        <w:rPr>
          <w:rStyle w:val="Strong"/>
          <w:rFonts w:ascii="国标宋体" w:hAnsi="国标宋体" w:cs="国标宋体" w:eastAsia="国标宋体"/>
        </w:rPr>
        <w:t>炙</w:t>
      </w:r>
      <w:bookmarkEnd w:id="25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国标宋体" w:hAnsi="国标宋体" w:cs="国标宋体" w:eastAsia="国标宋体"/>
        </w:rPr>
        <w:t>鼠，貞厲。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4" w:name="__DdeLink__8600_3210283604"/>
      <w:bookmarkStart w:id="255" w:name="__DdeLink__8592_3210283604"/>
      <w:bookmarkEnd w:id="254"/>
      <w:bookmarkEnd w:id="25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智慧长进焉，陶冶了鼠辈，固守正道以防危险。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【六五】悔亡，失得勿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悔恨消失，失和得都不要忧虑，这样下去吉祥，没有不利。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，厲吉。无咎，貞閵。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6" w:name="__DdeLink__8594_3210283604"/>
      <w:bookmarkEnd w:id="25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智慧长进，其角听随出力讨伐诸侯国，知危能慎吉祥。没有灾祸，固守正道以防被蹂躏。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57" w:name="__RefHeading___Toc7477_886779204"/>
      <w:bookmarkEnd w:id="257"/>
      <w:r>
        <w:rPr>
          <w:rFonts w:ascii="国标宋体" w:hAnsi="国标宋体" w:cs="国标宋体" w:eastAsia="国标宋体"/>
          <w:b w:val="false"/>
        </w:rPr>
        <w:t>䷣</w:t>
      </w:r>
      <w:bookmarkStart w:id="258" w:name="_Toc182674505"/>
      <w:bookmarkStart w:id="259" w:name="_Toc178536614"/>
      <w:bookmarkStart w:id="260" w:name="_Toc173774063"/>
      <w:bookmarkStart w:id="261" w:name="_Toc176167779"/>
      <w:bookmarkStart w:id="262" w:name="_Toc426416457"/>
      <w:r>
        <w:rPr>
          <w:rFonts w:ascii="国标宋体" w:hAnsi="国标宋体" w:cs="国标宋体" w:eastAsia="国标宋体"/>
          <w:b w:val="false"/>
        </w:rPr>
        <w:t>地火明夷</w:t>
      </w:r>
      <w:r>
        <w:rPr>
          <w:rFonts w:eastAsia="国标宋体" w:cs="国标宋体" w:ascii="国标宋体" w:hAnsi="国标宋体"/>
          <w:b w:val="false"/>
        </w:rPr>
        <w:t>36</w:t>
      </w:r>
      <w:bookmarkEnd w:id="258"/>
      <w:bookmarkEnd w:id="259"/>
      <w:bookmarkEnd w:id="260"/>
      <w:bookmarkEnd w:id="261"/>
      <w:bookmarkEnd w:id="26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明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《象》曰：明入地中，明夷；君子以</w:t>
      </w:r>
      <w:bookmarkStart w:id="263" w:name="__DdeLink__8931_2268302932"/>
      <w:r>
        <w:rPr>
          <w:rStyle w:val="Strong"/>
          <w:rFonts w:ascii="国标宋体" w:hAnsi="国标宋体" w:cs="国标宋体" w:eastAsia="国标宋体"/>
        </w:rPr>
        <w:t>莅</w:t>
      </w:r>
      <w:bookmarkEnd w:id="26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国标宋体" w:hAnsi="国标宋体" w:cs="国标宋体" w:eastAsia="国标宋体"/>
        </w:rPr>
        <w:t>众，用晦而明。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【初九】明，夷于</w:t>
      </w:r>
      <w:r>
        <w:rPr>
          <w:rStyle w:val="Strong"/>
          <w:rFonts w:ascii="国标宋体" w:hAnsi="国标宋体" w:cs="国标宋体" w:eastAsia="国标宋体"/>
        </w:rPr>
        <w:t>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国标宋体" w:hAnsi="国标宋体" w:cs="国标宋体" w:eastAsia="国标宋体"/>
        </w:rPr>
        <w:t>左翼；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国标宋体" w:hAnsi="国标宋体" w:cs="国标宋体" w:eastAsia="国标宋体"/>
        </w:rPr>
        <w:t>，三日不食。有攸往，主人有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光明，殒伤于飞翔时，垂挂其左翼；君子于是加紧行事，多日顾不上进食。有所动向，主持的人有怨言。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【六二】明夷，夷于左；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（股，謂近轂者也）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光明殒伤，伤于左边；近轂者出力拯救马躺平，吉祥。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【九三】明夷，夷于南；</w:t>
      </w:r>
      <w:r>
        <w:rPr>
          <w:rStyle w:val="Strong"/>
          <w:rFonts w:ascii="国标宋体" w:hAnsi="国标宋体" w:cs="国标宋体" w:eastAsia="国标宋体"/>
        </w:rPr>
        <w:t>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（通“狩”，打猎）</w:t>
      </w:r>
      <w:r>
        <w:rPr>
          <w:rFonts w:ascii="国标宋体" w:hAnsi="国标宋体" w:cs="国标宋体" w:eastAsia="国标宋体"/>
        </w:rPr>
        <w:t>得其</w:t>
      </w:r>
      <w:r>
        <w:rPr>
          <w:rStyle w:val="Strong"/>
          <w:rFonts w:ascii="国标宋体" w:hAnsi="国标宋体" w:cs="国标宋体" w:eastAsia="国标宋体"/>
        </w:rPr>
        <w:t>大首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国标宋体" w:hAnsi="国标宋体" w:cs="国标宋体" w:eastAsia="国标宋体"/>
        </w:rPr>
        <w:t>，不可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南边；狩得其大首领，不可憎恨和固执。（南，前方，也是明方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【六四】明夷，夷于左；</w:t>
      </w:r>
      <w:r>
        <w:rPr>
          <w:rFonts w:ascii="国标宋体" w:hAnsi="国标宋体" w:cs="国标宋体" w:eastAsia="国标宋体"/>
          <w:b/>
          <w:bCs/>
        </w:rPr>
        <w:t>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（比喻中央部分）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国标宋体" w:hAnsi="国标宋体" w:cs="国标宋体" w:eastAsia="国标宋体"/>
        </w:rPr>
        <w:t>明夷之心，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国标宋体" w:hAnsi="国标宋体" w:cs="国标宋体" w:eastAsia="国标宋体"/>
          <w:b/>
          <w:bCs/>
        </w:rPr>
        <w:t>門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光明殒伤，伤于左边；中央获知光明殒伤的内情后，被清除出宫门。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作为商纣王的叔父，箕子最初曾多次劝谏纣王停止暴行。但当发现劝谏无效且可能招致杀身之祸时，箕子处理得很妥当，他既不正之，不救之，也不去之，他采取晦其明的办法，佯狂为奴以免于害，而内心却坚守正道不变，既保持气节又不作无谓牺牲。这就是“箕子之明夷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【尚六】不明</w:t>
      </w:r>
      <w:r>
        <w:rPr>
          <w:rStyle w:val="Strong"/>
          <w:rFonts w:ascii="国标宋体" w:hAnsi="国标宋体" w:cs="国标宋体" w:eastAsia="国标宋体"/>
        </w:rPr>
        <w:t>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国标宋体" w:hAnsi="国标宋体" w:cs="国标宋体" w:eastAsia="国标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64" w:name="__RefHeading___Toc7479_886779204"/>
      <w:bookmarkEnd w:id="264"/>
      <w:r>
        <w:rPr>
          <w:rFonts w:ascii="国标宋体" w:hAnsi="国标宋体" w:cs="国标宋体" w:eastAsia="国标宋体"/>
          <w:b w:val="false"/>
        </w:rPr>
        <w:t>䷤</w:t>
      </w:r>
      <w:bookmarkStart w:id="265" w:name="_Toc176167780"/>
      <w:bookmarkStart w:id="266" w:name="_Toc178536615"/>
      <w:bookmarkStart w:id="267" w:name="_Toc182674506"/>
      <w:bookmarkStart w:id="268" w:name="_Toc173774064"/>
      <w:bookmarkStart w:id="269" w:name="_Toc1954692691"/>
      <w:r>
        <w:rPr>
          <w:rFonts w:ascii="国标宋体" w:hAnsi="国标宋体" w:cs="国标宋体" w:eastAsia="国标宋体"/>
          <w:b w:val="false"/>
        </w:rPr>
        <w:t>风火家人</w:t>
      </w:r>
      <w:r>
        <w:rPr>
          <w:rFonts w:eastAsia="国标宋体" w:cs="国标宋体" w:ascii="国标宋体" w:hAnsi="国标宋体"/>
          <w:b w:val="false"/>
        </w:rPr>
        <w:t>37</w:t>
      </w:r>
      <w:bookmarkEnd w:id="265"/>
      <w:bookmarkEnd w:id="266"/>
      <w:bookmarkEnd w:id="267"/>
      <w:bookmarkEnd w:id="268"/>
      <w:bookmarkEnd w:id="26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《家人》卦象征一家人：有利汝固守正道。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从火的燃烧中生出，象征一家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国标宋体" w:hAnsi="国标宋体" w:cs="国标宋体" w:eastAsia="国标宋体"/>
        </w:rPr>
        <w:t>有家，悔亡。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守好门户以保有家，悔恨消失。（初爻为始，指治家之始，治家之始就要守好门户，以防邪恶侵入。）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，在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Strong"/>
          <w:rFonts w:ascii="国标宋体" w:hAnsi="国标宋体" w:cs="国标宋体" w:eastAsia="国标宋体"/>
        </w:rPr>
        <w:t>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国标宋体" w:hAnsi="国标宋体" w:cs="国标宋体" w:eastAsia="国标宋体"/>
        </w:rPr>
        <w:t>貞，吉。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没有顺从，在中立时重视固守正道，吉祥。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，即“爍爍”。白为洁净，比喻清流贤正；幺本义指细丝；这个字的意思是把清流贤正们束缚起来炙烤）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</w:rPr>
        <w:t>，厲吉；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  <w:b/>
          <w:bCs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裏</w:t>
      </w:r>
      <w:r>
        <w:rPr>
          <w:rStyle w:val="Strong"/>
          <w:rFonts w:ascii="国标宋体" w:hAnsi="国标宋体" w:cs="国标宋体" w:eastAsia="国标宋体"/>
        </w:rPr>
        <w:t>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一家人把清流贤正们束缚起来炙烤，有悔恨，知危能慎吉祥；服事子时都各自忧愁，常被蹂躏。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富裕家，大为吉祥。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有家，勿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君王宽容以保有家，不要忧虑，这样下去会吉祥。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【尚九】有復，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国标宋体" w:hAnsi="国标宋体" w:cs="国标宋体" w:eastAsia="国标宋体"/>
          <w:b/>
          <w:bCs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，終吉。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有心回归，曲折焉，常会吉祥。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70" w:name="__RefHeading___Toc7481_886779204"/>
      <w:bookmarkEnd w:id="270"/>
      <w:r>
        <w:rPr>
          <w:rFonts w:ascii="国标宋体" w:hAnsi="国标宋体" w:cs="国标宋体" w:eastAsia="国标宋体"/>
          <w:b w:val="false"/>
        </w:rPr>
        <w:t>䷥</w:t>
      </w:r>
      <w:bookmarkStart w:id="271" w:name="_Toc173774065"/>
      <w:bookmarkStart w:id="272" w:name="_Toc182674507"/>
      <w:bookmarkStart w:id="273" w:name="_Toc178536616"/>
      <w:bookmarkStart w:id="274" w:name="_Toc176167781"/>
      <w:bookmarkStart w:id="275" w:name="_Toc1828348652"/>
      <w:r>
        <w:rPr>
          <w:rFonts w:ascii="国标宋体" w:hAnsi="国标宋体" w:cs="国标宋体" w:eastAsia="国标宋体"/>
          <w:b w:val="false"/>
        </w:rPr>
        <w:t>火泽乖</w:t>
      </w:r>
      <w:r>
        <w:rPr>
          <w:rFonts w:eastAsia="国标宋体" w:cs="国标宋体" w:ascii="国标宋体" w:hAnsi="国标宋体"/>
          <w:b w:val="false"/>
        </w:rPr>
        <w:t>38</w:t>
      </w:r>
      <w:bookmarkEnd w:id="271"/>
      <w:bookmarkEnd w:id="272"/>
      <w:bookmarkEnd w:id="273"/>
      <w:bookmarkEnd w:id="274"/>
      <w:bookmarkEnd w:id="27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国标宋体" w:hAnsi="国标宋体" w:cs="国标宋体" w:eastAsia="国标宋体"/>
        </w:rPr>
        <w:t>：小事吉。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《乖》卦象征</w:t>
      </w:r>
      <w:bookmarkStart w:id="276" w:name="_Hlk18145775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</w:t>
      </w:r>
      <w:bookmarkEnd w:id="27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上火下泽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国标宋体" w:hAnsi="国标宋体" w:cs="国标宋体" w:eastAsia="国标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【初九】悔亡。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馬，勿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，自復；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国标宋体" w:hAnsi="国标宋体" w:cs="国标宋体" w:eastAsia="国标宋体"/>
        </w:rPr>
        <w:t>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国标宋体" w:hAnsi="国标宋体" w:cs="国标宋体" w:eastAsia="国标宋体"/>
        </w:rPr>
        <w:t>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悔恨消亡。丢失马，不要顺从，会自行回归；了解一下丑陋的人，没有灾祸。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在争斗中蒙蔽主持者，没有灾祸。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【六三】見車</w:t>
      </w:r>
      <w:r>
        <w:rPr>
          <w:rStyle w:val="Strong"/>
          <w:rFonts w:ascii="国标宋体" w:hAnsi="国标宋体" w:cs="国标宋体" w:eastAsia="国标宋体"/>
        </w:rPr>
        <w:t>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国标宋体" w:hAnsi="国标宋体" w:cs="国标宋体" w:eastAsia="国标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国标宋体" w:hAnsi="国标宋体" w:cs="国标宋体" w:eastAsia="国标宋体"/>
        </w:rPr>
        <w:t>，其人</w:t>
      </w:r>
      <w:r>
        <w:rPr>
          <w:rStyle w:val="Strong"/>
          <w:rFonts w:ascii="国标宋体" w:hAnsi="国标宋体" w:cs="国标宋体" w:eastAsia="国标宋体"/>
        </w:rPr>
        <w:t>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国标宋体" w:hAnsi="国标宋体" w:cs="国标宋体" w:eastAsia="国标宋体"/>
        </w:rPr>
        <w:t>且</w:t>
      </w:r>
      <w:r>
        <w:rPr>
          <w:rStyle w:val="Strong"/>
          <w:rFonts w:ascii="国标宋体" w:hAnsi="国标宋体" w:cs="国标宋体" w:eastAsia="国标宋体"/>
        </w:rPr>
        <w:t>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无初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见车无动于衷，拉车的牛不多说，车上的人遭刺额和割鼻；没有开始，有结局。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【九四】乖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（同“菰”，艹，表示把两个意思串起来。菰：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国标宋体" w:hAnsi="国标宋体" w:cs="国标宋体" w:eastAsia="国标宋体"/>
        </w:rPr>
        <w:t>，愚</w:t>
      </w:r>
      <w:r>
        <w:rPr>
          <w:rStyle w:val="Strong"/>
          <w:rFonts w:ascii="国标宋体" w:hAnsi="国标宋体" w:cs="国标宋体" w:eastAsia="国标宋体"/>
        </w:rPr>
        <w:t>元夫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国标宋体" w:hAnsi="国标宋体" w:cs="国标宋体" w:eastAsia="国标宋体"/>
        </w:rPr>
        <w:t>；交復，厲，无咎。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在背离、被辜负和孤立之际，蒙蔽善士；与之相交使回归，有危险，没有灾祸。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【六五】悔亡；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b/>
          <w:bCs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国标宋体" w:hAnsi="国标宋体" w:cs="国标宋体" w:eastAsia="国标宋体"/>
        </w:rPr>
        <w:t>，往何咎？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悔恨消亡；进用的宗族关系亲近，这样下去有何咎害？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【尚九】乖苽，見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負</w:t>
      </w:r>
      <w:r>
        <w:rPr>
          <w:rStyle w:val="Strong"/>
          <w:rFonts w:ascii="国标宋体" w:hAnsi="国标宋体" w:cs="国标宋体" w:eastAsia="国标宋体"/>
        </w:rPr>
        <w:t>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国标宋体" w:hAnsi="国标宋体" w:cs="国标宋体" w:eastAsia="国标宋体"/>
        </w:rPr>
        <w:t>，載鬼一车，先張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国标宋体" w:hAnsi="国标宋体" w:cs="国标宋体" w:eastAsia="国标宋体"/>
        </w:rPr>
        <w:t>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国标宋体" w:hAnsi="国标宋体" w:cs="国标宋体" w:eastAsia="国标宋体"/>
        </w:rPr>
        <w:t>，愚雨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77" w:name="__RefHeading___Toc7483_886779204"/>
      <w:bookmarkEnd w:id="277"/>
      <w:r>
        <w:rPr>
          <w:rFonts w:ascii="国标宋体" w:hAnsi="国标宋体" w:cs="国标宋体" w:eastAsia="国标宋体"/>
          <w:b w:val="false"/>
        </w:rPr>
        <w:t>䷦</w:t>
      </w:r>
      <w:bookmarkStart w:id="278" w:name="_Toc178536617"/>
      <w:bookmarkStart w:id="279" w:name="_Toc176167782"/>
      <w:bookmarkStart w:id="280" w:name="_Toc173774066"/>
      <w:bookmarkStart w:id="281" w:name="_Toc1769719350"/>
      <w:bookmarkStart w:id="282" w:name="_Toc182674508"/>
      <w:r>
        <w:rPr>
          <w:rFonts w:ascii="国标宋体" w:hAnsi="国标宋体" w:cs="国标宋体" w:eastAsia="国标宋体"/>
          <w:b w:val="false"/>
        </w:rPr>
        <w:t>水山䞿</w:t>
      </w:r>
      <w:r>
        <w:rPr>
          <w:rFonts w:eastAsia="国标宋体" w:cs="国标宋体" w:ascii="国标宋体" w:hAnsi="国标宋体"/>
          <w:b w:val="false"/>
        </w:rPr>
        <w:t>39</w:t>
      </w:r>
      <w:bookmarkEnd w:id="278"/>
      <w:bookmarkEnd w:id="279"/>
      <w:bookmarkEnd w:id="280"/>
      <w:bookmarkEnd w:id="281"/>
      <w:bookmarkEnd w:id="28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国标宋体" w:hAnsi="国标宋体" w:cs="国标宋体" w:eastAsia="国标宋体"/>
        </w:rPr>
        <w:t>：利</w:t>
      </w:r>
      <w:bookmarkStart w:id="283" w:name="__DdeLink__6613_2896349817"/>
      <w:r>
        <w:rPr>
          <w:rFonts w:ascii="国标宋体" w:hAnsi="国标宋体" w:cs="国标宋体" w:eastAsia="国标宋体"/>
          <w:b/>
          <w:bCs/>
        </w:rPr>
        <w:t>西南</w:t>
      </w:r>
      <w:bookmarkStart w:id="284" w:name="__DdeLink__6630_4267280393"/>
      <w:bookmarkStart w:id="285" w:name="__DdeLink__6626_4267280393"/>
      <w:bookmarkEnd w:id="28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284"/>
      <w:bookmarkEnd w:id="285"/>
      <w:r>
        <w:rPr>
          <w:rFonts w:ascii="国标宋体" w:hAnsi="国标宋体" w:cs="国标宋体" w:eastAsia="国标宋体"/>
        </w:rPr>
        <w:t>，不利</w:t>
      </w:r>
      <w:r>
        <w:rPr>
          <w:rFonts w:ascii="国标宋体" w:hAnsi="国标宋体" w:cs="国标宋体" w:eastAsia="国标宋体"/>
          <w:b/>
          <w:bCs/>
        </w:rPr>
        <w:t>東北</w:t>
      </w:r>
      <w:bookmarkStart w:id="286" w:name="__DdeLink__6628_4267280393"/>
      <w:bookmarkStart w:id="287" w:name="__DdeLink__6638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286"/>
      <w:bookmarkEnd w:id="287"/>
      <w:r>
        <w:rPr>
          <w:rFonts w:ascii="国标宋体" w:hAnsi="国标宋体" w:cs="国标宋体" w:eastAsia="国标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88" w:name="__DdeLink__662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《䞿》卦象征</w:t>
      </w:r>
      <w:bookmarkStart w:id="289" w:name="_Hlk18145674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难以行走</w:t>
      </w:r>
      <w:bookmarkEnd w:id="28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28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0" w:name="__DdeLink__696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29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国标宋体" w:hAnsi="国标宋体" w:cs="国标宋体" w:eastAsia="国标宋体"/>
        </w:rPr>
        <w:t>䞿，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1" w:name="__DdeLink__6965_605621934"/>
      <w:bookmarkStart w:id="292" w:name="__DdeLink__6979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91"/>
      <w:bookmarkEnd w:id="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前去难以行走，返回众人处。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【六二】王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君王的仆从难以行走的状态，不是（他们）自身的原因所导致的。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【九三】往䞿，來</w:t>
      </w:r>
      <w:r>
        <w:rPr>
          <w:rStyle w:val="Strong"/>
          <w:rFonts w:ascii="国标宋体" w:hAnsi="国标宋体" w:cs="国标宋体" w:eastAsia="国标宋体"/>
        </w:rPr>
        <w:t>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3" w:name="__DdeLink__697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反省</w:t>
      </w:r>
      <w:bookmarkEnd w:id="2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前去难以行走，返回反省。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【六四】往䞿，來</w:t>
      </w:r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前去难以行走，返回联合。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国标宋体" w:hAnsi="国标宋体" w:cs="国标宋体" w:eastAsia="国标宋体"/>
        </w:rPr>
        <w:t>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【尚六】往䞿，來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前去难以行走，返回则收获硕大，吉祥；利显露大人的品格。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94" w:name="__RefHeading___Toc7485_886779204"/>
      <w:bookmarkEnd w:id="294"/>
      <w:r>
        <w:rPr>
          <w:rFonts w:ascii="国标宋体" w:hAnsi="国标宋体" w:cs="国标宋体" w:eastAsia="国标宋体"/>
          <w:b w:val="false"/>
        </w:rPr>
        <w:t>䷧</w:t>
      </w:r>
      <w:bookmarkStart w:id="295" w:name="_Toc173774067"/>
      <w:bookmarkStart w:id="296" w:name="_Toc182674509"/>
      <w:bookmarkStart w:id="297" w:name="_Toc255847868"/>
      <w:bookmarkStart w:id="298" w:name="_Toc178536618"/>
      <w:bookmarkStart w:id="299" w:name="_Toc176167783"/>
      <w:r>
        <w:rPr>
          <w:rFonts w:ascii="国标宋体" w:hAnsi="国标宋体" w:cs="国标宋体" w:eastAsia="国标宋体"/>
          <w:b w:val="false"/>
        </w:rPr>
        <w:t>雷水解</w:t>
      </w:r>
      <w:r>
        <w:rPr>
          <w:rFonts w:eastAsia="国标宋体" w:cs="国标宋体" w:ascii="国标宋体" w:hAnsi="国标宋体"/>
          <w:b w:val="false"/>
        </w:rPr>
        <w:t>40</w:t>
      </w:r>
      <w:bookmarkEnd w:id="295"/>
      <w:bookmarkEnd w:id="296"/>
      <w:bookmarkEnd w:id="297"/>
      <w:bookmarkEnd w:id="298"/>
      <w:bookmarkEnd w:id="29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国标宋体" w:hAnsi="国标宋体" w:cs="国标宋体" w:eastAsia="国标宋体"/>
        </w:rPr>
        <w:t>：利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300" w:name="__DdeLink__6636_4267280393"/>
      <w:bookmarkStart w:id="301" w:name="__DdeLink__6632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300"/>
      <w:bookmarkEnd w:id="301"/>
      <w:r>
        <w:rPr>
          <w:rFonts w:ascii="国标宋体" w:hAnsi="国标宋体" w:cs="国标宋体" w:eastAsia="国标宋体"/>
        </w:rPr>
        <w:t>。无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国标宋体" w:hAnsi="国标宋体" w:cs="国标宋体" w:eastAsia="国标宋体"/>
        </w:rPr>
        <w:t>往，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復，吉；有攸往，</w:t>
      </w:r>
      <w:r>
        <w:rPr>
          <w:rStyle w:val="Strong"/>
          <w:rFonts w:ascii="国标宋体" w:hAnsi="国标宋体" w:cs="国标宋体" w:eastAsia="国标宋体"/>
        </w:rPr>
        <w:t>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02" w:name="__DdeLink__663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0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《象》曰：雷雨作，解；君子以赦过</w:t>
      </w:r>
      <w:r>
        <w:rPr>
          <w:rStyle w:val="Strong"/>
          <w:rFonts w:ascii="国标宋体" w:hAnsi="国标宋体" w:cs="国标宋体" w:eastAsia="国标宋体"/>
        </w:rPr>
        <w:t>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国标宋体" w:hAnsi="国标宋体" w:cs="国标宋体" w:eastAsia="国标宋体"/>
        </w:rPr>
        <w:t>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（猎取、猎得）</w:t>
      </w:r>
      <w:r>
        <w:rPr>
          <w:rFonts w:ascii="国标宋体" w:hAnsi="国标宋体" w:cs="国标宋体" w:eastAsia="国标宋体"/>
        </w:rPr>
        <w:t>三狐，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封地猎得多只狐狸，得益于老人中直，固守正道吉祥。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【六三】負且乘，致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国标宋体" w:hAnsi="国标宋体" w:cs="国标宋体" w:eastAsia="国标宋体"/>
        </w:rPr>
        <w:t>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【九四】解其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至，</w:t>
      </w:r>
      <w:r>
        <w:rPr>
          <w:rFonts w:ascii="国标宋体" w:hAnsi="国标宋体" w:cs="国标宋体" w:eastAsia="国标宋体"/>
          <w:b/>
          <w:bCs/>
        </w:rPr>
        <w:t>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Fonts w:ascii="国标宋体" w:hAnsi="国标宋体" w:cs="国标宋体" w:eastAsia="国标宋体"/>
        </w:rPr>
        <w:t>，有解，吉；有復于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君子听随，会有消解，吉祥；在小人那也有心回归。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国标宋体" w:hAnsi="国标宋体" w:cs="国标宋体" w:eastAsia="国标宋体"/>
          <w:b/>
          <w:bCs/>
        </w:rPr>
        <w:t>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国标宋体" w:hAnsi="国标宋体" w:cs="国标宋体" w:eastAsia="国标宋体"/>
        </w:rPr>
        <w:t>于高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国标宋体" w:hAnsi="国标宋体" w:cs="国标宋体" w:eastAsia="国标宋体"/>
        </w:rPr>
        <w:t>之上，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国标宋体" w:hAnsi="国标宋体" w:cs="国标宋体" w:eastAsia="国标宋体"/>
        </w:rPr>
        <w:t>之，无不利。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03" w:name="__RefHeading___Toc7487_886779204"/>
      <w:bookmarkEnd w:id="303"/>
      <w:r>
        <w:rPr>
          <w:rFonts w:ascii="国标宋体" w:hAnsi="国标宋体" w:cs="国标宋体" w:eastAsia="国标宋体"/>
          <w:b w:val="false"/>
        </w:rPr>
        <w:t>䷨</w:t>
      </w:r>
      <w:bookmarkStart w:id="304" w:name="_Toc173774068"/>
      <w:bookmarkStart w:id="305" w:name="_Toc176167784"/>
      <w:bookmarkStart w:id="306" w:name="_Toc1369920847"/>
      <w:bookmarkStart w:id="307" w:name="_Toc178536619"/>
      <w:bookmarkStart w:id="308" w:name="_Toc182674510"/>
      <w:r>
        <w:rPr>
          <w:rFonts w:ascii="国标宋体" w:hAnsi="国标宋体" w:cs="国标宋体" w:eastAsia="国标宋体"/>
          <w:b w:val="false"/>
        </w:rPr>
        <w:t>山泽損</w:t>
      </w:r>
      <w:r>
        <w:rPr>
          <w:rFonts w:eastAsia="国标宋体" w:cs="国标宋体" w:ascii="国标宋体" w:hAnsi="国标宋体"/>
          <w:b w:val="false"/>
        </w:rPr>
        <w:t>41</w:t>
      </w:r>
      <w:bookmarkEnd w:id="304"/>
      <w:bookmarkEnd w:id="305"/>
      <w:bookmarkEnd w:id="306"/>
      <w:bookmarkEnd w:id="307"/>
      <w:bookmarkEnd w:id="30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損：有復，元吉，無咎；可貞，利有攸往。</w:t>
      </w:r>
      <w:r>
        <w:rPr/>
        <w:drawing>
          <wp:inline distT="0" distB="0" distL="0" distR="0">
            <wp:extent cx="233045" cy="233045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国标宋体" w:hAnsi="国标宋体" w:cs="国标宋体" w:eastAsia="国标宋体"/>
        </w:rPr>
        <w:t>，可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《损》卦象征减损：有心回归，大为吉祥，没有灾祸；可以固守正道，利有所动向。各自接纳这个运用一分为二的技巧，可运用美德。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《象》曰：山下有泽，损；君子以</w:t>
      </w:r>
      <w:r>
        <w:rPr>
          <w:rStyle w:val="Strong"/>
          <w:rFonts w:ascii="国标宋体" w:hAnsi="国标宋体" w:cs="国标宋体" w:eastAsia="国标宋体"/>
        </w:rPr>
        <w:t>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国标宋体" w:hAnsi="国标宋体" w:cs="国标宋体" w:eastAsia="国标宋体"/>
        </w:rPr>
        <w:t>忿</w:t>
      </w:r>
      <w:r>
        <w:rPr>
          <w:rStyle w:val="Strong"/>
          <w:rFonts w:ascii="国标宋体" w:hAnsi="国标宋体" w:cs="国标宋体" w:eastAsia="国标宋体"/>
        </w:rPr>
        <w:t>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国标宋体" w:hAnsi="国标宋体" w:cs="国标宋体" w:eastAsia="国标宋体"/>
        </w:rPr>
        <w:t>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（巳，嗣也，继也）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国标宋体" w:hAnsi="国标宋体" w:cs="国标宋体" w:eastAsia="国标宋体"/>
        </w:rPr>
        <w:t>往，无咎；</w:t>
      </w:r>
      <w:r>
        <w:rPr>
          <w:rStyle w:val="Strong"/>
          <w:rFonts w:ascii="国标宋体" w:hAnsi="国标宋体" w:cs="国标宋体" w:eastAsia="国标宋体"/>
        </w:rPr>
        <w:t>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（商量、考虑）</w:t>
      </w:r>
      <w:r>
        <w:rPr>
          <w:rFonts w:ascii="国标宋体" w:hAnsi="国标宋体" w:cs="国标宋体" w:eastAsia="国标宋体"/>
        </w:rPr>
        <w:t>損之。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后继之事，审视过往，没有灾祸；考虑减损之。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【九二】利貞，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【六三】三人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，往）</w:t>
      </w:r>
      <w:r>
        <w:rPr>
          <w:rFonts w:ascii="国标宋体" w:hAnsi="国标宋体" w:cs="国标宋体" w:eastAsia="国标宋体"/>
        </w:rPr>
        <w:t>，则損一人；一人行，則得其</w:t>
      </w:r>
      <w:r>
        <w:rPr>
          <w:rFonts w:ascii="国标宋体" w:hAnsi="国标宋体" w:cs="国标宋体" w:eastAsia="国标宋体"/>
          <w:b/>
          <w:bCs/>
        </w:rPr>
        <w:t>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三人前往，则会减损一人；一人前往，则会得到其他人的帮助和支持。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【六四】損其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【尚九】弗損，益之，无咎，貞吉；有攸往，得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不要减损，增益之，没有灾祸，固守正道吉祥；有所动向，得到仆从没有家。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09" w:name="__RefHeading___Toc7489_886779204"/>
      <w:bookmarkEnd w:id="309"/>
      <w:r>
        <w:rPr>
          <w:rFonts w:ascii="国标宋体" w:hAnsi="国标宋体" w:cs="国标宋体" w:eastAsia="国标宋体"/>
          <w:b w:val="false"/>
        </w:rPr>
        <w:t>䷩</w:t>
      </w:r>
      <w:bookmarkStart w:id="310" w:name="_Toc173774069"/>
      <w:bookmarkStart w:id="311" w:name="_Toc182674511"/>
      <w:bookmarkStart w:id="312" w:name="_Toc178536620"/>
      <w:bookmarkStart w:id="313" w:name="_Toc1168137050"/>
      <w:bookmarkStart w:id="314" w:name="_Toc176167785"/>
      <w:r>
        <w:rPr>
          <w:rFonts w:ascii="国标宋体" w:hAnsi="国标宋体" w:cs="国标宋体" w:eastAsia="国标宋体"/>
          <w:b w:val="false"/>
        </w:rPr>
        <w:t>风雷益</w:t>
      </w:r>
      <w:r>
        <w:rPr>
          <w:rFonts w:eastAsia="国标宋体" w:cs="国标宋体" w:ascii="国标宋体" w:hAnsi="国标宋体"/>
          <w:b w:val="false"/>
        </w:rPr>
        <w:t>42</w:t>
      </w:r>
      <w:bookmarkEnd w:id="310"/>
      <w:bookmarkEnd w:id="311"/>
      <w:bookmarkEnd w:id="312"/>
      <w:bookmarkEnd w:id="313"/>
      <w:bookmarkEnd w:id="31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（助益；增益；补益）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《益》象征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：利出力所动向，利涉渡大河。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《象传》说：风雷交助，象征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国标宋体" w:hAnsi="国标宋体" w:cs="国标宋体" w:eastAsia="国标宋体"/>
        </w:rPr>
        <w:t>爲大</w:t>
      </w:r>
      <w:r>
        <w:rPr>
          <w:rStyle w:val="Strong"/>
          <w:rFonts w:ascii="国标宋体" w:hAnsi="国标宋体" w:cs="国标宋体" w:eastAsia="国标宋体"/>
        </w:rPr>
        <w:t>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国标宋体" w:hAnsi="国标宋体" w:cs="国标宋体" w:eastAsia="国标宋体"/>
        </w:rPr>
        <w:t>，元吉，无咎。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利出力做（一番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天下的）大事业，大为吉祥，没有灾祸。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【六二】或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益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，永貞吉；王用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了很多宝物和财富，不能够回转，永久固守正道吉祥；君王在帝位运用美德，吉祥。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【六三】益之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国标宋体" w:hAnsi="国标宋体" w:cs="国标宋体" w:eastAsia="国标宋体"/>
        </w:rPr>
        <w:t>事，无咎；有復，中行，告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他人时出力做自己擅长的事，没有灾祸；有心回归，持中而行，上告公时使用闺门。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【六四】中行，告公從，利用爲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</w:rPr>
        <w:t>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持中而行，上告公使之听从，利出力为家变更国策。（“上告公使之听从”，说明六四以增益天下的心志去劝谏王公。）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国标宋体" w:hAnsi="国标宋体" w:cs="国标宋体" w:eastAsia="国标宋体"/>
        </w:rPr>
        <w:t>心，勿問，元吉；有復惠我</w:t>
      </w:r>
      <w:r>
        <w:rPr>
          <w:rFonts w:ascii="国标宋体" w:hAnsi="国标宋体" w:cs="国标宋体" w:eastAsia="国标宋体"/>
          <w:b/>
          <w:bCs/>
        </w:rPr>
        <w:t>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有心回归施惠的思想，不用问，大为吉祥；有心回归施惠以我的恩德。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（代词，代替人或事物）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国标宋体" w:hAnsi="国标宋体" w:cs="国标宋体" w:eastAsia="国标宋体"/>
        </w:rPr>
        <w:t>擊之；立心</w:t>
      </w:r>
      <w:r>
        <w:rPr>
          <w:rStyle w:val="Strong"/>
          <w:rFonts w:ascii="国标宋体" w:hAnsi="国标宋体" w:cs="国标宋体" w:eastAsia="国标宋体"/>
        </w:rPr>
        <w:t>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国标宋体" w:hAnsi="国标宋体" w:cs="国标宋体" w:eastAsia="国标宋体"/>
        </w:rPr>
        <w:t>恒，兇。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之，有人攻击之；建立的思想不恒久，恐惧不安。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15" w:name="__RefHeading___Toc7491_886779204"/>
      <w:bookmarkEnd w:id="315"/>
      <w:r>
        <w:rPr>
          <w:rFonts w:ascii="国标宋体" w:hAnsi="国标宋体" w:cs="国标宋体" w:eastAsia="国标宋体"/>
          <w:b w:val="false"/>
        </w:rPr>
        <w:t>䷪</w:t>
      </w:r>
      <w:bookmarkStart w:id="316" w:name="_Toc173774070"/>
      <w:bookmarkStart w:id="317" w:name="_Toc178536621"/>
      <w:bookmarkStart w:id="318" w:name="_Toc176167786"/>
      <w:bookmarkStart w:id="319" w:name="_Toc77296417"/>
      <w:bookmarkStart w:id="320" w:name="_Toc182674512"/>
      <w:r>
        <w:rPr>
          <w:rFonts w:ascii="国标宋体" w:hAnsi="国标宋体" w:cs="国标宋体" w:eastAsia="国标宋体"/>
          <w:b w:val="false"/>
        </w:rPr>
        <w:t>泽天夬</w:t>
      </w:r>
      <w:r>
        <w:rPr>
          <w:rFonts w:eastAsia="国标宋体" w:cs="国标宋体" w:ascii="国标宋体" w:hAnsi="国标宋体"/>
          <w:b w:val="false"/>
        </w:rPr>
        <w:t>43</w:t>
      </w:r>
      <w:bookmarkEnd w:id="316"/>
      <w:bookmarkEnd w:id="317"/>
      <w:bookmarkEnd w:id="318"/>
      <w:bookmarkEnd w:id="319"/>
      <w:bookmarkEnd w:id="32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jué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，分決）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（阳，高明也）</w:t>
      </w:r>
      <w:r>
        <w:rPr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b/>
          <w:bCs/>
        </w:rPr>
        <w:t>王庭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（朝廷）</w:t>
      </w:r>
      <w:r>
        <w:rPr>
          <w:rFonts w:ascii="国标宋体" w:hAnsi="国标宋体" w:cs="国标宋体" w:eastAsia="国标宋体"/>
        </w:rPr>
        <w:t>：“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  <w:b/>
          <w:bCs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国标宋体" w:hAnsi="国标宋体" w:cs="国标宋体" w:eastAsia="国标宋体"/>
        </w:rPr>
        <w:t>有厲！”告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：“不利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国标宋体" w:hAnsi="国标宋体" w:cs="国标宋体" w:eastAsia="国标宋体"/>
        </w:rPr>
        <w:t>戎！”利有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《夬》卦象征分決（断決）：阳在王庭：“復號有危险！”劝告来自侯国的人：“不利控制军队！”利有所动向。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《象》曰：泽上于天，夬；君子以施</w:t>
      </w:r>
      <w:r>
        <w:rPr>
          <w:rStyle w:val="Strong"/>
          <w:rFonts w:ascii="国标宋体" w:hAnsi="国标宋体" w:cs="国标宋体" w:eastAsia="国标宋体"/>
        </w:rPr>
        <w:t>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国标宋体" w:hAnsi="国标宋体" w:cs="国标宋体" w:eastAsia="国标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《象传》说：泽水化气升腾于天，象征分決（断決）；君子因此决然地施降福泽于下民，自居恩德则要忌讳。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于前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国标宋体" w:hAnsi="国标宋体" w:cs="国标宋体" w:eastAsia="国标宋体"/>
        </w:rPr>
        <w:t>，往不勝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国标宋体" w:hAnsi="国标宋体" w:cs="国标宋体" w:eastAsia="国标宋体"/>
        </w:rPr>
        <w:t>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號</w:t>
      </w:r>
      <w:bookmarkStart w:id="321" w:name="__DdeLink__6934_1586440205"/>
      <w:bookmarkStart w:id="322" w:name="__DdeLink__6936_1586440205"/>
      <w:bookmarkEnd w:id="321"/>
      <w:bookmarkEnd w:id="322"/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国标宋体" w:hAnsi="国标宋体" w:cs="国标宋体" w:eastAsia="国标宋体"/>
        </w:rPr>
        <w:t>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【九三】牀于</w:t>
      </w:r>
      <w:r>
        <w:rPr>
          <w:rStyle w:val="Strong"/>
          <w:rFonts w:ascii="国标宋体" w:hAnsi="国标宋体" w:cs="国标宋体" w:eastAsia="国标宋体"/>
        </w:rPr>
        <w:t>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国标宋体" w:hAnsi="国标宋体" w:cs="国标宋体" w:eastAsia="国标宋体"/>
        </w:rPr>
        <w:t>，有凶。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（过错、不完美的地方）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缺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雨；如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国标宋体" w:hAnsi="国标宋体" w:cs="国标宋体" w:eastAsia="国标宋体"/>
        </w:rPr>
        <w:t>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躺平于额头高露时，有不祥。君子一错再错，但成功地蒙蔽了雨；如果被迟滞，使用温和的态度，没有灾祸。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国标宋体" w:hAnsi="国标宋体" w:cs="国标宋体" w:eastAsia="国标宋体"/>
        </w:rPr>
        <w:t>，其行</w:t>
      </w:r>
      <w:r>
        <w:rPr>
          <w:rStyle w:val="Strong"/>
          <w:rFonts w:ascii="国标宋体" w:hAnsi="国标宋体" w:cs="国标宋体" w:eastAsia="国标宋体"/>
        </w:rPr>
        <w:t>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国标宋体" w:hAnsi="国标宋体" w:cs="国标宋体" w:eastAsia="国标宋体"/>
        </w:rPr>
        <w:t>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国标宋体" w:hAnsi="国标宋体" w:cs="国标宋体" w:eastAsia="国标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阴龙没（脸）皮，他的行为被妻子和众人看在眼里，牵住羊悔恨会消失；（无奈）听了此言不能信从。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（勒，約束、限制。灬古同火）</w:t>
      </w:r>
      <w:r>
        <w:rPr>
          <w:rFonts w:ascii="国标宋体" w:hAnsi="国标宋体" w:cs="国标宋体" w:eastAsia="国标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听说现在约束火时一错再错，持中而行没有灾祸。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【尚六】无</w:t>
      </w:r>
      <w:bookmarkStart w:id="323" w:name="__DdeLink__6926_1586440205"/>
      <w:r>
        <w:rPr>
          <w:rStyle w:val="Strong"/>
          <w:rFonts w:ascii="国标宋体" w:hAnsi="国标宋体" w:cs="国标宋体" w:eastAsia="国标宋体"/>
        </w:rPr>
        <w:t>號</w:t>
      </w:r>
      <w:bookmarkEnd w:id="32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24" w:name="__DdeLink__692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2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25" w:name="__DdeLink__6922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25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26" w:name="__RefHeading___Toc7493_886779204"/>
      <w:bookmarkEnd w:id="326"/>
      <w:r>
        <w:rPr>
          <w:rFonts w:ascii="国标宋体" w:hAnsi="国标宋体" w:cs="国标宋体" w:eastAsia="国标宋体"/>
          <w:b w:val="false"/>
        </w:rPr>
        <w:t>䷫</w:t>
      </w:r>
      <w:bookmarkStart w:id="327" w:name="_Toc177956984"/>
      <w:bookmarkStart w:id="328" w:name="_Toc178536622"/>
      <w:bookmarkStart w:id="329" w:name="_Toc173774071"/>
      <w:bookmarkStart w:id="330" w:name="_Toc182674513"/>
      <w:bookmarkStart w:id="331" w:name="_Toc176167787"/>
      <w:r>
        <w:rPr>
          <w:rFonts w:ascii="国标宋体" w:hAnsi="国标宋体" w:cs="国标宋体" w:eastAsia="国标宋体"/>
          <w:b w:val="false"/>
        </w:rPr>
        <w:t>天风狗</w:t>
      </w:r>
      <w:r>
        <w:rPr>
          <w:rFonts w:eastAsia="国标宋体" w:cs="国标宋体" w:ascii="国标宋体" w:hAnsi="国标宋体"/>
          <w:b w:val="false"/>
        </w:rPr>
        <w:t>44</w:t>
      </w:r>
      <w:bookmarkEnd w:id="327"/>
      <w:bookmarkEnd w:id="328"/>
      <w:bookmarkEnd w:id="329"/>
      <w:bookmarkEnd w:id="330"/>
      <w:bookmarkEnd w:id="33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（狗，叩也；犬吠声如叩。古人常以犬吠声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汪汪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引申为守卫时的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叩问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行为，故将警戒功能与命名联系）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壯，勿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国标宋体" w:hAnsi="国标宋体" w:cs="国标宋体" w:eastAsia="国标宋体"/>
        </w:rPr>
        <w:t>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《狗》卦象征警戒：汝勇壮，不要效命，趋向于汝。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《象》曰：天下有风，狗；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国标宋体" w:hAnsi="国标宋体" w:cs="国标宋体" w:eastAsia="国标宋体"/>
        </w:rPr>
        <w:t>命</w:t>
      </w:r>
      <w:r>
        <w:rPr>
          <w:rStyle w:val="Strong"/>
          <w:rFonts w:ascii="国标宋体" w:hAnsi="国标宋体" w:cs="国标宋体" w:eastAsia="国标宋体"/>
        </w:rPr>
        <w:t>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国标宋体" w:hAnsi="国标宋体" w:cs="国标宋体" w:eastAsia="国标宋体"/>
        </w:rPr>
        <w:t>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《象传》说：天下面有风在吹，象征警戒；继位的君主因此推行命令，传诰四方。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</w:rPr>
        <w:t>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国标宋体" w:hAnsi="国标宋体" w:cs="国标宋体" w:eastAsia="国标宋体"/>
        </w:rPr>
        <w:t>，貞吉；有攸往，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国标宋体" w:hAnsi="国标宋体" w:cs="国标宋体" w:eastAsia="国标宋体"/>
        </w:rPr>
        <w:t>兇，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復</w:t>
      </w:r>
      <w:r>
        <w:rPr>
          <w:rStyle w:val="Strong"/>
          <w:rFonts w:ascii="国标宋体" w:hAnsi="国标宋体" w:cs="国标宋体" w:eastAsia="国标宋体"/>
        </w:rPr>
        <w:t>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国标宋体" w:hAnsi="国标宋体" w:cs="国标宋体" w:eastAsia="国标宋体"/>
        </w:rPr>
        <w:t>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受打击于坚固的等级制度下，固守正道吉祥；有所动向，显露出恐惧不安，疲困的猪希回归并节制部属。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（鱼，水虫也）</w:t>
      </w:r>
      <w:r>
        <w:rPr>
          <w:rFonts w:ascii="国标宋体" w:hAnsi="国标宋体" w:cs="国标宋体" w:eastAsia="国标宋体"/>
        </w:rPr>
        <w:t>，无咎，不利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朴拙地包容，有鱼，没有灾祸，不利弃绝。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【九三】臀无膚，其行</w:t>
      </w:r>
      <w:r>
        <w:rPr>
          <w:rStyle w:val="Strong"/>
          <w:rFonts w:ascii="国标宋体" w:hAnsi="国标宋体" w:cs="国标宋体" w:eastAsia="国标宋体"/>
        </w:rPr>
        <w:t>次且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国标宋体" w:hAnsi="国标宋体" w:cs="国标宋体" w:eastAsia="国标宋体"/>
        </w:rPr>
        <w:t>；厲，无大咎。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臀磨没了皮肤（如坐针毡），行动趑趄难进；有危险，没有大的灾祸。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【九四】枹，无魚，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朴拙地包容，没有鱼，征伐会恐惧不安。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【九五】以</w:t>
      </w:r>
      <w:r>
        <w:rPr>
          <w:rStyle w:val="Strong"/>
          <w:rFonts w:ascii="国标宋体" w:hAnsi="国标宋体" w:cs="国标宋体" w:eastAsia="国标宋体"/>
        </w:rPr>
        <w:t>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国标宋体" w:hAnsi="国标宋体" w:cs="国标宋体" w:eastAsia="国标宋体"/>
        </w:rPr>
        <w:t>枹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Style w:val="Strong"/>
          <w:rFonts w:ascii="国标宋体" w:hAnsi="国标宋体" w:cs="国标宋体" w:eastAsia="国标宋体"/>
        </w:rPr>
        <w:t>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国标宋体" w:hAnsi="国标宋体" w:cs="国标宋体" w:eastAsia="国标宋体"/>
        </w:rPr>
        <w:t>自天。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由于忌讳而朴拙地包容孤独的王侯；心怀法制，有（对土的）增益从天而降。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【尚九】狗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警戒其角，閵鹊（你却）被蹂躏，没有灾祸。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32" w:name="__RefHeading___Toc7495_886779204"/>
      <w:bookmarkEnd w:id="332"/>
      <w:r>
        <w:rPr>
          <w:rFonts w:ascii="国标宋体" w:hAnsi="国标宋体" w:cs="国标宋体" w:eastAsia="国标宋体"/>
          <w:b w:val="false"/>
        </w:rPr>
        <w:t>䷬</w:t>
      </w:r>
      <w:bookmarkStart w:id="333" w:name="_Toc173774072"/>
      <w:bookmarkStart w:id="334" w:name="_Toc178536623"/>
      <w:bookmarkStart w:id="335" w:name="_Toc176167788"/>
      <w:bookmarkStart w:id="336" w:name="_Toc2143037682"/>
      <w:bookmarkStart w:id="337" w:name="_Toc182674514"/>
      <w:r>
        <w:rPr>
          <w:rFonts w:ascii="国标宋体" w:hAnsi="国标宋体" w:cs="国标宋体" w:eastAsia="国标宋体"/>
          <w:b w:val="false"/>
        </w:rPr>
        <w:t>泽地卒</w:t>
      </w:r>
      <w:r>
        <w:rPr>
          <w:rFonts w:eastAsia="国标宋体" w:cs="国标宋体" w:ascii="国标宋体" w:hAnsi="国标宋体"/>
          <w:b w:val="false"/>
        </w:rPr>
        <w:t>45</w:t>
      </w:r>
      <w:bookmarkEnd w:id="333"/>
      <w:bookmarkEnd w:id="334"/>
      <w:bookmarkEnd w:id="335"/>
      <w:bookmarkEnd w:id="336"/>
      <w:bookmarkEnd w:id="33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国标宋体" w:hAnsi="国标宋体" w:cs="国标宋体" w:eastAsia="国标宋体"/>
        </w:rPr>
        <w:t>：王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，利見大人。亨，利貞！用大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国标宋体" w:hAnsi="国标宋体" w:cs="国标宋体" w:eastAsia="国标宋体"/>
        </w:rPr>
        <w:t>吉，利有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《卒》卦象征结束：君王宽容于庙堂，利显露出大人的品格。亨通，利固守正道！任用大有学问者吉祥，利有所动向。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《象》曰：泽上于地，卒；君子以</w:t>
      </w:r>
      <w:r>
        <w:rPr>
          <w:rStyle w:val="Strong"/>
          <w:rFonts w:ascii="国标宋体" w:hAnsi="国标宋体" w:cs="国标宋体" w:eastAsia="国标宋体"/>
        </w:rPr>
        <w:t>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国标宋体" w:hAnsi="国标宋体" w:cs="国标宋体" w:eastAsia="国标宋体"/>
        </w:rPr>
        <w:t>戎器，戒不虞。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国标宋体" w:hAnsi="国标宋体" w:cs="国标宋体" w:eastAsia="国标宋体"/>
        </w:rPr>
        <w:t>亂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国标宋体" w:hAnsi="国标宋体" w:cs="国标宋体" w:eastAsia="国标宋体"/>
        </w:rPr>
        <w:t>卒？若其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38" w:name="__DdeLink__6928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3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：一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！勿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有心回归却不能有始有终，是继续乱下去还是结束？若其呼喊：在欢笑中一握言和！不要忧虑，这样下去没有灾祸。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【六二】引</w:t>
      </w:r>
      <w:r>
        <w:rPr>
          <w:rStyle w:val="Strong"/>
          <w:rFonts w:ascii="国标宋体" w:hAnsi="国标宋体" w:cs="国标宋体" w:eastAsia="国标宋体"/>
        </w:rPr>
        <w:t>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国标宋体" w:hAnsi="国标宋体" w:cs="国标宋体" w:eastAsia="国标宋体"/>
        </w:rPr>
        <w:t>，无咎；復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（施行，实行）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引人向善，没有灾祸；回归就是利施行涤除（自身）罪恶。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【六三】卒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若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利；往无咎，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【九五】卒有</w:t>
      </w:r>
      <w:r>
        <w:rPr>
          <w:rStyle w:val="Strong"/>
          <w:rFonts w:ascii="国标宋体" w:hAnsi="国标宋体" w:cs="国标宋体" w:eastAsia="国标宋体"/>
        </w:rPr>
        <w:t>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，次，临时驻扎或止宿。禾，古代指粟，谷子）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，止。欠，累的时候，张嘴呵气）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国标宋体" w:hAnsi="国标宋体" w:cs="国标宋体" w:eastAsia="国标宋体"/>
        </w:rPr>
        <w:t>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临时驻扎之下谷子停止受累，（激动得）眼泪湿润，没有灾祸。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39" w:name="__RefHeading___Toc7497_886779204"/>
      <w:bookmarkEnd w:id="339"/>
      <w:r>
        <w:rPr>
          <w:rFonts w:ascii="国标宋体" w:hAnsi="国标宋体" w:cs="国标宋体" w:eastAsia="国标宋体"/>
          <w:b w:val="false"/>
        </w:rPr>
        <w:t>䷭</w:t>
      </w:r>
      <w:bookmarkStart w:id="340" w:name="_Toc173774073"/>
      <w:bookmarkStart w:id="341" w:name="_Toc176167789"/>
      <w:bookmarkStart w:id="342" w:name="_Toc178536624"/>
      <w:bookmarkStart w:id="343" w:name="_Toc182674515"/>
      <w:bookmarkStart w:id="344" w:name="_Toc797210843"/>
      <w:r>
        <w:rPr>
          <w:rFonts w:ascii="国标宋体" w:hAnsi="国标宋体" w:cs="国标宋体" w:eastAsia="国标宋体"/>
          <w:b w:val="false"/>
        </w:rPr>
        <w:t>地风登</w:t>
      </w:r>
      <w:r>
        <w:rPr>
          <w:rFonts w:eastAsia="国标宋体" w:cs="国标宋体" w:ascii="国标宋体" w:hAnsi="国标宋体"/>
          <w:b w:val="false"/>
        </w:rPr>
        <w:t>46</w:t>
      </w:r>
      <w:bookmarkEnd w:id="340"/>
      <w:bookmarkEnd w:id="341"/>
      <w:bookmarkEnd w:id="342"/>
      <w:bookmarkEnd w:id="343"/>
      <w:bookmarkEnd w:id="34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：元亨，利見大人；勿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，南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登，大吉。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诚信上升，大为吉祥。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【九二】復，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（施行，实行）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回归，就是利施行涤除（自身）罪恶，没有灾祸。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【九三】登，</w:t>
      </w:r>
      <w:r>
        <w:rPr>
          <w:rStyle w:val="Strong"/>
          <w:rFonts w:ascii="国标宋体" w:hAnsi="国标宋体" w:cs="国标宋体" w:eastAsia="国标宋体"/>
        </w:rPr>
        <w:t>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上升，空虚侯国。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【六四】王用，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岐山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【六五】貞吉，登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登，利于不息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在昏暗中（精神境界）上升，利于不停地固守正道。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45" w:name="__RefHeading___Toc7499_886779204"/>
      <w:bookmarkEnd w:id="345"/>
      <w:r>
        <w:rPr>
          <w:rFonts w:ascii="国标宋体" w:hAnsi="国标宋体" w:cs="国标宋体" w:eastAsia="国标宋体"/>
          <w:b w:val="false"/>
        </w:rPr>
        <w:t>䷮</w:t>
      </w:r>
      <w:bookmarkStart w:id="346" w:name="_Toc176167790"/>
      <w:bookmarkStart w:id="347" w:name="_Toc178536625"/>
      <w:bookmarkStart w:id="348" w:name="_Toc1624961405"/>
      <w:bookmarkStart w:id="349" w:name="_Toc173774074"/>
      <w:bookmarkStart w:id="350" w:name="_Toc182674516"/>
      <w:r>
        <w:rPr>
          <w:rFonts w:ascii="国标宋体" w:hAnsi="国标宋体" w:cs="国标宋体" w:eastAsia="国标宋体"/>
          <w:b w:val="false"/>
        </w:rPr>
        <w:t>泽水困</w:t>
      </w:r>
      <w:r>
        <w:rPr>
          <w:rFonts w:eastAsia="国标宋体" w:cs="国标宋体" w:ascii="国标宋体" w:hAnsi="国标宋体"/>
          <w:b w:val="false"/>
        </w:rPr>
        <w:t>47</w:t>
      </w:r>
      <w:bookmarkEnd w:id="346"/>
      <w:bookmarkEnd w:id="347"/>
      <w:bookmarkEnd w:id="348"/>
      <w:bookmarkEnd w:id="349"/>
      <w:bookmarkEnd w:id="35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国标宋体" w:hAnsi="国标宋体" w:cs="国标宋体" w:eastAsia="国标宋体"/>
        </w:rPr>
        <w:t>：亨；貞，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吉，无咎，有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《困》卦象征困囿：亨通；固守正道，大人吉祥，没有灾祸，有怨言且不被人相信。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《象》曰：泽无水，困；君子以</w:t>
      </w:r>
      <w:r>
        <w:rPr>
          <w:rStyle w:val="Strong"/>
          <w:rFonts w:ascii="国标宋体" w:hAnsi="国标宋体" w:cs="国标宋体" w:eastAsia="国标宋体"/>
        </w:rPr>
        <w:t>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国标宋体" w:hAnsi="国标宋体" w:cs="国标宋体" w:eastAsia="国标宋体"/>
        </w:rPr>
        <w:t>命遂志。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国标宋体" w:hAnsi="国标宋体" w:cs="国标宋体" w:eastAsia="国标宋体"/>
        </w:rPr>
        <w:t>困于</w:t>
      </w:r>
      <w:r>
        <w:rPr>
          <w:rStyle w:val="Strong"/>
          <w:rFonts w:ascii="国标宋体" w:hAnsi="国标宋体" w:cs="国标宋体" w:eastAsia="国标宋体"/>
        </w:rPr>
        <w:t>株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（株，木根也）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木</w:t>
      </w:r>
      <w:r>
        <w:rPr>
          <w:rFonts w:ascii="国标宋体" w:hAnsi="国标宋体" w:cs="国标宋体" w:eastAsia="国标宋体"/>
        </w:rPr>
        <w:t>，入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国标宋体" w:hAnsi="国标宋体" w:cs="国标宋体" w:eastAsia="国标宋体"/>
        </w:rPr>
        <w:t>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，音牘。抽也）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龙困囿于扎根之木，入至（里面）探求水谷，多年不愿抽身而出，不祥。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【九二】困于</w:t>
      </w:r>
      <w:r>
        <w:rPr>
          <w:rFonts w:ascii="国标宋体" w:hAnsi="国标宋体" w:cs="国标宋体" w:eastAsia="国标宋体"/>
          <w:b/>
          <w:bCs/>
        </w:rPr>
        <w:t>酒食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351" w:name="__DdeLink__698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351"/>
      <w:r>
        <w:rPr>
          <w:rFonts w:ascii="国标宋体" w:hAnsi="国标宋体" w:cs="国标宋体" w:eastAsia="国标宋体"/>
        </w:rPr>
        <w:t>；利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  <w:b/>
          <w:bCs/>
        </w:rPr>
        <w:t>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52" w:name="__DdeLink__6983_605621934"/>
      <w:bookmarkEnd w:id="35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困囿于酒和饭菜中，纯赤提拔方才返回；利运用美德祭祀，征伐会不祥，没有灾祸。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【六三】困于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53" w:name="__DdeLink__6930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5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疾莉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国标宋体" w:hAnsi="国标宋体" w:cs="国标宋体" w:eastAsia="国标宋体"/>
        </w:rPr>
        <w:t>；入于其</w:t>
      </w:r>
      <w:r>
        <w:rPr>
          <w:rStyle w:val="Strong"/>
          <w:rFonts w:ascii="国标宋体" w:hAnsi="国标宋体" w:cs="国标宋体" w:eastAsia="国标宋体"/>
        </w:rPr>
        <w:t>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国标宋体" w:hAnsi="国标宋体" w:cs="国标宋体" w:eastAsia="国标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困囿于收获硕大时，呼号于蒺藜小人的伤害之中；进入到其宫廷，不见其妻子，不祥。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【九四】來徐徐，困于金車，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54" w:name="__DdeLink__698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迟缓地返回，困囿于金车，被蹂躏，有结局。</w:t>
      </w:r>
      <w:bookmarkEnd w:id="35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国标宋体" w:hAnsi="国标宋体" w:cs="国标宋体" w:eastAsia="国标宋体"/>
        </w:rPr>
        <w:t>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国标宋体" w:hAnsi="国标宋体" w:cs="国标宋体" w:eastAsia="国标宋体"/>
        </w:rPr>
        <w:t>困于赤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，乃徐有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国标宋体" w:hAnsi="国标宋体" w:cs="国标宋体" w:eastAsia="国标宋体"/>
        </w:rPr>
        <w:t>，利用芳祀。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背离的椽困囿于赤的提拔（考验）中，（这种困境）会慢慢有所解脱，利运用美德祭祀。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【尚六】困于</w:t>
      </w:r>
      <w:r>
        <w:rPr>
          <w:rStyle w:val="Strong"/>
          <w:rFonts w:ascii="国标宋体" w:hAnsi="国标宋体" w:cs="国标宋体" w:eastAsia="国标宋体"/>
        </w:rPr>
        <w:t>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，指粗布或粗布衣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;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最早用葛、兽毛，后通常指大麻、兽毛的粗加工品，古时贫贱人穿）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，拘禁；囚系）</w:t>
      </w:r>
      <w:r>
        <w:rPr>
          <w:rFonts w:ascii="国标宋体" w:hAnsi="国标宋体" w:cs="国标宋体" w:eastAsia="国标宋体"/>
        </w:rPr>
        <w:t>于贰</w:t>
      </w:r>
      <w:r>
        <w:rPr>
          <w:rFonts w:ascii="国标宋体" w:hAnsi="国标宋体" w:cs="国标宋体" w:eastAsia="国标宋体"/>
          <w:b/>
          <w:bCs/>
        </w:rPr>
        <w:t>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（佐助）</w:t>
      </w:r>
      <w:r>
        <w:rPr>
          <w:rFonts w:ascii="国标宋体" w:hAnsi="国标宋体" w:cs="国标宋体" w:eastAsia="国标宋体"/>
        </w:rPr>
        <w:t>。曰：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  <w:b/>
          <w:bCs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国标宋体" w:hAnsi="国标宋体" w:cs="国标宋体" w:eastAsia="国标宋体"/>
        </w:rPr>
        <w:t>悔，貞吉。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困囿于贫贱，拘禁于背离的掾佐。要说的是：悔恨消除后又悔恨，固守正道吉祥。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55" w:name="__RefHeading___Toc7501_886779204"/>
      <w:bookmarkEnd w:id="355"/>
      <w:r>
        <w:rPr>
          <w:rFonts w:ascii="国标宋体" w:hAnsi="国标宋体" w:cs="国标宋体" w:eastAsia="国标宋体"/>
          <w:b w:val="false"/>
        </w:rPr>
        <w:t>䷯</w:t>
      </w:r>
      <w:bookmarkStart w:id="356" w:name="_Toc178536626"/>
      <w:bookmarkStart w:id="357" w:name="_Toc176167791"/>
      <w:bookmarkStart w:id="358" w:name="_Toc462760206"/>
      <w:bookmarkStart w:id="359" w:name="_Toc173774075"/>
      <w:bookmarkStart w:id="360" w:name="_Toc182674517"/>
      <w:r>
        <w:rPr>
          <w:rFonts w:ascii="国标宋体" w:hAnsi="国标宋体" w:cs="国标宋体" w:eastAsia="国标宋体"/>
          <w:b w:val="false"/>
        </w:rPr>
        <w:t>水风井</w:t>
      </w:r>
      <w:r>
        <w:rPr>
          <w:rFonts w:eastAsia="国标宋体" w:cs="国标宋体" w:ascii="国标宋体" w:hAnsi="国标宋体"/>
          <w:b w:val="false"/>
        </w:rPr>
        <w:t>48</w:t>
      </w:r>
      <w:bookmarkEnd w:id="356"/>
      <w:bookmarkEnd w:id="357"/>
      <w:bookmarkEnd w:id="358"/>
      <w:bookmarkEnd w:id="359"/>
      <w:bookmarkEnd w:id="36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井，无亡无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（曷通“遏”，止，不准；气通“乞”，请求，乞求。合起来的意思是不准许他人的请求）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国标宋体" w:hAnsi="国标宋体" w:cs="国标宋体" w:eastAsia="国标宋体"/>
        </w:rPr>
        <w:t>亦未汲井，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国标宋体" w:hAnsi="国标宋体" w:cs="国标宋体" w:eastAsia="国标宋体"/>
        </w:rPr>
        <w:t>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《井》卦象征智慧源泉：接纳后继侯国却不接纳后继之井，井水没有丧失也没有增加，往者来者都到井中汲井水。不准许他人修井的请求以至自己也未能从井里汲到水，拖累其惩罚地方的兼并，不祥。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《象》曰：木上有水，井；君子以劳民劝</w:t>
      </w:r>
      <w:r>
        <w:rPr>
          <w:rStyle w:val="Strong"/>
          <w:rFonts w:ascii="国标宋体" w:hAnsi="国标宋体" w:cs="国标宋体" w:eastAsia="国标宋体"/>
        </w:rPr>
        <w:t>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【初六】井泥不食，</w:t>
      </w:r>
      <w:r>
        <w:rPr>
          <w:rStyle w:val="Strong"/>
          <w:rFonts w:ascii="国标宋体" w:hAnsi="国标宋体" w:cs="国标宋体" w:eastAsia="国标宋体"/>
        </w:rPr>
        <w:t>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国标宋体" w:hAnsi="国标宋体" w:cs="国标宋体" w:eastAsia="国标宋体"/>
        </w:rPr>
        <w:t>井无</w:t>
      </w:r>
      <w:r>
        <w:rPr>
          <w:rStyle w:val="Strong"/>
          <w:rFonts w:ascii="国标宋体" w:hAnsi="国标宋体" w:cs="国标宋体" w:eastAsia="国标宋体"/>
        </w:rPr>
        <w:t>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井有污泥不可汲食，旧井连禽兽都不屑一顾。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【九二】井</w:t>
      </w:r>
      <w:r>
        <w:rPr>
          <w:rStyle w:val="Strong"/>
          <w:rFonts w:ascii="国标宋体" w:hAnsi="国标宋体" w:cs="国标宋体" w:eastAsia="国标宋体"/>
        </w:rPr>
        <w:t>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，渎，水沟）</w:t>
      </w:r>
      <w:r>
        <w:rPr>
          <w:rFonts w:ascii="国标宋体" w:hAnsi="国标宋体" w:cs="国标宋体" w:eastAsia="国标宋体"/>
        </w:rPr>
        <w:t>射</w:t>
      </w:r>
      <w:r>
        <w:rPr>
          <w:rStyle w:val="Strong"/>
          <w:rFonts w:ascii="国标宋体" w:hAnsi="国标宋体" w:cs="国标宋体" w:eastAsia="国标宋体"/>
        </w:rPr>
        <w:t>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国标宋体" w:hAnsi="国标宋体" w:cs="国标宋体" w:eastAsia="国标宋体"/>
        </w:rPr>
        <w:t>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（同“拘”，束缚；限制）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井瀆射蛤蟆，希望放弃拘禁。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【九三】井</w:t>
      </w:r>
      <w:r>
        <w:rPr>
          <w:rStyle w:val="Strong"/>
          <w:rFonts w:ascii="国标宋体" w:hAnsi="国标宋体" w:cs="国标宋体" w:eastAsia="国标宋体"/>
        </w:rPr>
        <w:t>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国标宋体" w:hAnsi="国标宋体" w:cs="国标宋体" w:eastAsia="国标宋体"/>
        </w:rPr>
        <w:t>不食，爲我心</w:t>
      </w:r>
      <w:r>
        <w:rPr>
          <w:rStyle w:val="Strong"/>
          <w:rFonts w:ascii="国标宋体" w:hAnsi="国标宋体" w:cs="国标宋体" w:eastAsia="国标宋体"/>
        </w:rPr>
        <w:t>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国标宋体" w:hAnsi="国标宋体" w:cs="国标宋体" w:eastAsia="国标宋体"/>
        </w:rPr>
        <w:t>；可用汲，王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国标宋体" w:hAnsi="国标宋体" w:cs="国标宋体" w:eastAsia="国标宋体"/>
        </w:rPr>
        <w:t>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国标宋体" w:hAnsi="国标宋体" w:cs="国标宋体" w:eastAsia="国标宋体"/>
        </w:rPr>
        <w:t>受其福。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井污秽不能汲食，为此我心中想要补救；（等到）可以用来汲食时，君王明鉴一齐享受福泽。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【九四】井</w:t>
      </w:r>
      <w:r>
        <w:rPr>
          <w:rStyle w:val="Strong"/>
          <w:rFonts w:ascii="国标宋体" w:hAnsi="国标宋体" w:cs="国标宋体" w:eastAsia="国标宋体"/>
        </w:rPr>
        <w:t>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井（修治得）低洼，没有灾祸。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【九五】井</w:t>
      </w:r>
      <w:r>
        <w:rPr>
          <w:rStyle w:val="Strong"/>
          <w:rFonts w:ascii="国标宋体" w:hAnsi="国标宋体" w:cs="国标宋体" w:eastAsia="国标宋体"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国标宋体" w:hAnsi="国标宋体" w:cs="国标宋体" w:eastAsia="国标宋体"/>
        </w:rPr>
        <w:t>，寒</w:t>
      </w:r>
      <w:r>
        <w:rPr>
          <w:rStyle w:val="Strong"/>
          <w:rFonts w:ascii="国标宋体" w:hAnsi="国标宋体" w:cs="国标宋体" w:eastAsia="国标宋体"/>
        </w:rPr>
        <w:t>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国标宋体" w:hAnsi="国标宋体" w:cs="国标宋体" w:eastAsia="国标宋体"/>
        </w:rPr>
        <w:t>，食。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井（修治好后）扭转了（局面），寒泉涌出，可汲食。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【尚六】井</w:t>
      </w:r>
      <w:r>
        <w:rPr>
          <w:rStyle w:val="Strong"/>
          <w:rFonts w:ascii="国标宋体" w:hAnsi="国标宋体" w:cs="国标宋体" w:eastAsia="国标宋体"/>
        </w:rPr>
        <w:t>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国标宋体" w:hAnsi="国标宋体" w:cs="国标宋体" w:eastAsia="国标宋体"/>
        </w:rPr>
        <w:t>；有復，元吉。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井中取水之后，不要覆盖（井口）；有心回归，大为吉祥。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61" w:name="__RefHeading___Toc7503_886779204"/>
      <w:bookmarkEnd w:id="361"/>
      <w:r>
        <w:rPr>
          <w:rFonts w:ascii="国标宋体" w:hAnsi="国标宋体" w:cs="国标宋体" w:eastAsia="国标宋体"/>
          <w:b w:val="false"/>
        </w:rPr>
        <w:t>䷰</w:t>
      </w:r>
      <w:bookmarkStart w:id="362" w:name="_Toc795022745"/>
      <w:bookmarkStart w:id="363" w:name="_Toc173774076"/>
      <w:bookmarkStart w:id="364" w:name="_Toc178536627"/>
      <w:bookmarkStart w:id="365" w:name="_Toc176167792"/>
      <w:bookmarkStart w:id="366" w:name="_Toc182674518"/>
      <w:r>
        <w:rPr>
          <w:rFonts w:ascii="国标宋体" w:hAnsi="国标宋体" w:cs="国标宋体" w:eastAsia="国标宋体"/>
          <w:b w:val="false"/>
        </w:rPr>
        <w:t>泽火勒</w:t>
      </w:r>
      <w:r>
        <w:rPr>
          <w:rFonts w:eastAsia="国标宋体" w:cs="国标宋体" w:ascii="国标宋体" w:hAnsi="国标宋体"/>
          <w:b w:val="false"/>
        </w:rPr>
        <w:t>49</w:t>
      </w:r>
      <w:bookmarkEnd w:id="362"/>
      <w:bookmarkEnd w:id="363"/>
      <w:bookmarkEnd w:id="364"/>
      <w:bookmarkEnd w:id="365"/>
      <w:bookmarkEnd w:id="36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（巳，嗣也，继也）</w:t>
      </w:r>
      <w:r>
        <w:rPr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b/>
          <w:bCs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国标宋体" w:hAnsi="国标宋体" w:cs="国标宋体" w:eastAsia="国标宋体"/>
        </w:rPr>
        <w:t>復，元亨，利貞，悔亡。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《革》卦象征约束：后继之日开始回归，大为亨通，利固守正道，悔恨消失。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《象》曰：泽中有火，勒；君子以</w:t>
      </w:r>
      <w:r>
        <w:rPr>
          <w:rStyle w:val="Strong"/>
          <w:rFonts w:ascii="国标宋体" w:hAnsi="国标宋体" w:cs="国标宋体" w:eastAsia="国标宋体"/>
        </w:rPr>
        <w:t>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国标宋体" w:hAnsi="国标宋体" w:cs="国标宋体" w:eastAsia="国标宋体"/>
        </w:rPr>
        <w:t>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国标宋体" w:hAnsi="国标宋体" w:cs="国标宋体" w:eastAsia="国标宋体"/>
        </w:rPr>
        <w:t>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【六二】巳日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乃</w:t>
      </w:r>
      <w:r>
        <w:rPr>
          <w:rFonts w:ascii="国标宋体" w:hAnsi="国标宋体" w:cs="国标宋体" w:eastAsia="国标宋体"/>
        </w:rPr>
        <w:t>勒之，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后继之日开始约束，征伐吉祥，没有灾祸。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凶，貞厉；勒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国标宋体" w:hAnsi="国标宋体" w:cs="国标宋体" w:eastAsia="国标宋体"/>
        </w:rPr>
        <w:t>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国标宋体" w:hAnsi="国标宋体" w:cs="国标宋体" w:eastAsia="国标宋体"/>
        </w:rPr>
        <w:t>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【九四】悔亡，有復，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悔恨消失，有心回归，接纳后继的命运，吉祥。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虎</w:t>
      </w:r>
      <w:r>
        <w:rPr>
          <w:rStyle w:val="Strong"/>
          <w:rFonts w:ascii="国标宋体" w:hAnsi="国标宋体" w:cs="国标宋体" w:eastAsia="国标宋体"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，便，安也。人有不便更之）</w:t>
      </w:r>
      <w:r>
        <w:rPr>
          <w:rFonts w:ascii="国标宋体" w:hAnsi="国标宋体" w:cs="国标宋体" w:eastAsia="国标宋体"/>
        </w:rPr>
        <w:t>，未</w:t>
      </w:r>
      <w:r>
        <w:rPr>
          <w:rStyle w:val="Strong"/>
          <w:rFonts w:ascii="国标宋体" w:hAnsi="国标宋体" w:cs="国标宋体" w:eastAsia="国标宋体"/>
        </w:rPr>
        <w:t>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国标宋体" w:hAnsi="国标宋体" w:cs="国标宋体" w:eastAsia="国标宋体"/>
        </w:rPr>
        <w:t>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大人让老虎安适（安闲舒适），没有占问就知道有心回归。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豹</w:t>
      </w:r>
      <w:r>
        <w:rPr>
          <w:rFonts w:ascii="国标宋体" w:hAnsi="国标宋体" w:cs="国标宋体" w:eastAsia="国标宋体"/>
          <w:b/>
          <w:bCs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</w:rPr>
        <w:t>勒面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君子像猎豹一样敏捷，小人改变态度，征伐会不祥，放低姿态固守正道吉祥。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67" w:name="__RefHeading___Toc7505_886779204"/>
      <w:bookmarkEnd w:id="367"/>
      <w:r>
        <w:rPr>
          <w:rFonts w:ascii="国标宋体" w:hAnsi="国标宋体" w:cs="国标宋体" w:eastAsia="国标宋体"/>
          <w:b w:val="false"/>
        </w:rPr>
        <w:t>䷱</w:t>
      </w:r>
      <w:bookmarkStart w:id="368" w:name="_Toc176167793"/>
      <w:bookmarkStart w:id="369" w:name="_Toc178536628"/>
      <w:bookmarkStart w:id="370" w:name="_Toc173774077"/>
      <w:bookmarkStart w:id="371" w:name="_Toc639917186"/>
      <w:bookmarkStart w:id="372" w:name="_Toc182674519"/>
      <w:r>
        <w:rPr>
          <w:rFonts w:ascii="国标宋体" w:hAnsi="国标宋体" w:cs="国标宋体" w:eastAsia="国标宋体"/>
          <w:b w:val="false"/>
        </w:rPr>
        <w:t>火风鼎</w:t>
      </w:r>
      <w:r>
        <w:rPr>
          <w:rFonts w:eastAsia="国标宋体" w:cs="国标宋体" w:ascii="国标宋体" w:hAnsi="国标宋体"/>
          <w:b w:val="false"/>
        </w:rPr>
        <w:t>50</w:t>
      </w:r>
      <w:bookmarkEnd w:id="368"/>
      <w:bookmarkEnd w:id="369"/>
      <w:bookmarkEnd w:id="370"/>
      <w:bookmarkEnd w:id="371"/>
      <w:bookmarkEnd w:id="37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鼎：元吉，亨。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鼎》卦象征鼎立（古代视鼎为立国的重器，是政权的象征）：大为吉祥，亨通。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《象》曰：木上有火，鼎；君子以正位</w:t>
      </w:r>
      <w:r>
        <w:rPr>
          <w:rStyle w:val="Strong"/>
          <w:rFonts w:ascii="国标宋体" w:hAnsi="国标宋体" w:cs="国标宋体" w:eastAsia="国标宋体"/>
        </w:rPr>
        <w:t>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《象传》说：木上烧着火焰，象征鼎立；君子因此领悟要摆正位置、坚守使命。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【初六】鼎</w:t>
      </w:r>
      <w:r>
        <w:rPr>
          <w:rStyle w:val="Strong"/>
          <w:rFonts w:ascii="国标宋体" w:hAnsi="国标宋体" w:cs="国标宋体" w:eastAsia="国标宋体"/>
        </w:rPr>
        <w:t>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国标宋体" w:hAnsi="国标宋体" w:cs="国标宋体" w:eastAsia="国标宋体"/>
        </w:rPr>
        <w:t>，利出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鼎充满阻力，利清出坏恶；（同时）必须接纳并任用其子，没有灾祸。（政权充满阻力时要清除坏恶，任用贤良，没有灾祸。）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，不我能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【九三】鼎</w:t>
      </w:r>
      <w:r>
        <w:rPr>
          <w:rFonts w:ascii="国标宋体" w:hAnsi="国标宋体" w:cs="国标宋体" w:eastAsia="国标宋体"/>
          <w:b/>
          <w:bCs/>
        </w:rPr>
        <w:t>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（通“佴”，次，随后）</w:t>
      </w: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国标宋体" w:hAnsi="国标宋体" w:cs="国标宋体" w:eastAsia="国标宋体"/>
        </w:rPr>
        <w:t>塞，</w:t>
      </w:r>
      <w:r>
        <w:rPr>
          <w:rStyle w:val="Strong"/>
          <w:rFonts w:ascii="国标宋体" w:hAnsi="国标宋体" w:cs="国标宋体" w:eastAsia="国标宋体"/>
        </w:rPr>
        <w:t>雉膏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国标宋体" w:hAnsi="国标宋体" w:cs="国标宋体" w:eastAsia="国标宋体"/>
        </w:rPr>
        <w:t>不食；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国标宋体" w:hAnsi="国标宋体" w:cs="国标宋体" w:eastAsia="国标宋体"/>
        </w:rPr>
        <w:t>雨，</w:t>
      </w:r>
      <w:r>
        <w:rPr>
          <w:rStyle w:val="Strong"/>
          <w:rFonts w:ascii="国标宋体" w:hAnsi="国标宋体" w:cs="国标宋体" w:eastAsia="国标宋体"/>
        </w:rPr>
        <w:t>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国标宋体" w:hAnsi="国标宋体" w:cs="国标宋体" w:eastAsia="国标宋体"/>
        </w:rPr>
        <w:t>，悔，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耳被约束，其道路被堵塞，有肥美的野鸡肉不能食；正当有雨（落入鼎中），美味被毁坏，后悔，常会吉祥。（政权退居其次进行约束，失去了它的正义，其道路被堵塞，进而导致困难重重；此时若谗佞之言入耳，终将败坏事业。后悔，改正，终吉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【九四】鼎折足，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/>
        <w:drawing>
          <wp:inline distT="0" distB="0" distL="0" distR="0">
            <wp:extent cx="238125" cy="238125"/>
            <wp:effectExtent l="0" t="0" r="0" b="0"/>
            <wp:docPr id="51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鼎折断了足，颠覆了公的完整记载；其身体沾濡龌龊，不祥。（“鼎折覆餗”意思是比喻力薄任重，必致灾祸。政权的大臣须是贤良之才，否则鼎折覆餗，会导致政权倾覆。）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黄耳金</w:t>
      </w:r>
      <w:r>
        <w:rPr>
          <w:rStyle w:val="Strong"/>
          <w:rFonts w:ascii="国标宋体" w:hAnsi="国标宋体" w:cs="国标宋体" w:eastAsia="国标宋体"/>
        </w:rPr>
        <w:t>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鼎黄耳配金铉，利固守正道。（政权的老人退居其次以金提鼎，居中以获实益。）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【尚九】鼎</w:t>
      </w:r>
      <w:r>
        <w:rPr>
          <w:rFonts w:ascii="国标宋体" w:hAnsi="国标宋体" w:cs="国标宋体" w:eastAsia="国标宋体"/>
          <w:b/>
          <w:bCs/>
        </w:rPr>
        <w:t>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（玉，石之美者，有五德，润泽以温，仁之方也。玉在古代被认为是君子的象征）</w:t>
      </w:r>
      <w:r>
        <w:rPr>
          <w:rFonts w:ascii="国标宋体" w:hAnsi="国标宋体" w:cs="国标宋体" w:eastAsia="国标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鼎配玉铉，大为吉利，没有不利。（政权以有德君子提鼎，阳刚和阴柔互为调节。）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3" w:name="__RefHeading___Toc7507_886779204"/>
      <w:bookmarkEnd w:id="373"/>
      <w:r>
        <w:rPr>
          <w:rFonts w:ascii="国标宋体" w:hAnsi="国标宋体" w:cs="国标宋体" w:eastAsia="国标宋体"/>
          <w:b w:val="false"/>
        </w:rPr>
        <w:t>䷲</w:t>
      </w:r>
      <w:bookmarkStart w:id="374" w:name="_Toc178536629"/>
      <w:bookmarkStart w:id="375" w:name="_Toc2046687896"/>
      <w:bookmarkStart w:id="376" w:name="_Toc176167794"/>
      <w:bookmarkStart w:id="377" w:name="_Toc173774078"/>
      <w:bookmarkStart w:id="378" w:name="_Toc182674520"/>
      <w:r>
        <w:rPr>
          <w:rFonts w:ascii="国标宋体" w:hAnsi="国标宋体" w:cs="国标宋体" w:eastAsia="国标宋体"/>
          <w:b w:val="false"/>
        </w:rPr>
        <w:t>辰为雷</w:t>
      </w:r>
      <w:r>
        <w:rPr>
          <w:rFonts w:eastAsia="国标宋体" w:cs="国标宋体" w:ascii="国标宋体" w:hAnsi="国标宋体"/>
          <w:b w:val="false"/>
        </w:rPr>
        <w:t>51</w:t>
      </w:r>
      <w:bookmarkEnd w:id="374"/>
      <w:bookmarkEnd w:id="375"/>
      <w:bookmarkEnd w:id="376"/>
      <w:bookmarkEnd w:id="377"/>
      <w:bookmarkEnd w:id="37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（辰，震也；震恐；震惊）</w:t>
      </w:r>
      <w:r>
        <w:rPr>
          <w:rFonts w:ascii="国标宋体" w:hAnsi="国标宋体" w:cs="国标宋体" w:eastAsia="国标宋体"/>
        </w:rPr>
        <w:t>：亨，辰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79" w:name="__DdeLink__701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37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朔朔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言</w:t>
      </w:r>
      <w:r>
        <w:rPr>
          <w:rStyle w:val="Strong"/>
          <w:rFonts w:ascii="国标宋体" w:hAnsi="国标宋体" w:cs="国标宋体" w:eastAsia="国标宋体"/>
        </w:rPr>
        <w:t>亞亞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国标宋体" w:hAnsi="国标宋体" w:cs="国标宋体" w:eastAsia="国标宋体"/>
        </w:rPr>
        <w:t>；辰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国标宋体" w:hAnsi="国标宋体" w:cs="国标宋体" w:eastAsia="国标宋体"/>
        </w:rPr>
        <w:t>百里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国标宋体" w:hAnsi="国标宋体" w:cs="国标宋体" w:eastAsia="国标宋体"/>
        </w:rPr>
        <w:t>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380" w:name="__DdeLink__7285_672483965"/>
      <w:bookmarkEnd w:id="380"/>
      <w:r>
        <w:rPr>
          <w:rStyle w:val="Strong"/>
          <w:rFonts w:ascii="国标宋体" w:hAnsi="国标宋体" w:cs="国标宋体" w:eastAsia="国标宋体"/>
        </w:rPr>
        <w:t>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1" w:name="__DdeLink__7013_605621934"/>
      <w:bookmarkEnd w:id="38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《辰》卦象征震恐：亨通，龙返回后有恐惧，笑语少少；龙警惕诸侯，不忘带着金刀向人敬酒。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国标宋体" w:hAnsi="国标宋体" w:cs="国标宋体" w:eastAsia="国标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《象传》说：叠连轰响着巨雷，象征震恐；君子因此惶恐惊惧，自我修身省过。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【初九】辰來朔朔，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後</w:t>
      </w:r>
      <w:r>
        <w:rPr>
          <w:rFonts w:ascii="国标宋体" w:hAnsi="国标宋体" w:cs="国标宋体" w:eastAsia="国标宋体"/>
        </w:rPr>
        <w:t>芺言</w:t>
      </w:r>
      <w:r>
        <w:rPr>
          <w:rStyle w:val="Strong"/>
          <w:rFonts w:ascii="国标宋体" w:hAnsi="国标宋体" w:cs="国标宋体" w:eastAsia="国标宋体"/>
        </w:rPr>
        <w:t>啞啞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2" w:name="__DdeLink__701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龙返回后有恐惧，后笑语盈盈，吉祥。</w:t>
      </w:r>
      <w:bookmarkEnd w:id="38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【六二】辰來厲，</w:t>
      </w:r>
      <w:r>
        <w:rPr>
          <w:rStyle w:val="Strong"/>
          <w:rFonts w:ascii="国标宋体" w:hAnsi="国标宋体" w:cs="国标宋体" w:eastAsia="国标宋体"/>
        </w:rPr>
        <w:t>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国标宋体" w:hAnsi="国标宋体" w:cs="国标宋体" w:eastAsia="国标宋体"/>
        </w:rPr>
        <w:t>亡</w:t>
      </w:r>
      <w:r>
        <w:rPr>
          <w:rStyle w:val="Strong"/>
          <w:rFonts w:ascii="国标宋体" w:hAnsi="国标宋体" w:cs="国标宋体" w:eastAsia="国标宋体"/>
        </w:rPr>
        <w:t>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，黍稷。黍和稷，为古代主要农作物，亦泛指五谷。《诗•王风•黍离》：“彼黍离离，彼稷之苗。”后因以“黍稷”为感叹古今兴亡之典）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3" w:name="__DdeLink__701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龙返回后有危险，意料会丧失资财，在高处的山头感叹古今兴亡；不要顺从，七日可得结果。</w:t>
      </w:r>
      <w:bookmarkEnd w:id="38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【六三】辰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（疏忽；粗疏）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（疏，通也）</w:t>
      </w:r>
      <w:r>
        <w:rPr>
          <w:rFonts w:ascii="国标宋体" w:hAnsi="国标宋体" w:cs="国标宋体" w:eastAsia="国标宋体"/>
        </w:rPr>
        <w:t>，辰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（行为举止）</w:t>
      </w:r>
      <w:r>
        <w:rPr>
          <w:rFonts w:ascii="国标宋体" w:hAnsi="国标宋体" w:cs="国标宋体" w:eastAsia="国标宋体"/>
        </w:rPr>
        <w:t>無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4" w:name="__DdeLink__7021_605621934"/>
      <w:bookmarkStart w:id="385" w:name="__DdeLink__6692_71864080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龙粗疏地进行疏通，龙的行为没有灾难。</w:t>
      </w:r>
      <w:bookmarkEnd w:id="384"/>
      <w:bookmarkEnd w:id="38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【九四】辰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6" w:name="__DdeLink__702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龙已成阻滞。</w:t>
      </w:r>
      <w:bookmarkEnd w:id="386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【六五】辰</w:t>
      </w:r>
      <w:r>
        <w:rPr>
          <w:rStyle w:val="Strong"/>
          <w:rFonts w:ascii="国标宋体" w:hAnsi="国标宋体" w:cs="国标宋体" w:eastAsia="国标宋体"/>
        </w:rPr>
        <w:t>往來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国标宋体" w:hAnsi="国标宋体" w:cs="国标宋体" w:eastAsia="国标宋体"/>
        </w:rPr>
        <w:t>，厲；意无亡有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7" w:name="__DdeLink__702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38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【尚六】辰</w:t>
      </w:r>
      <w:r>
        <w:rPr>
          <w:rStyle w:val="Strong"/>
          <w:rFonts w:ascii="国标宋体" w:hAnsi="国标宋体" w:cs="国标宋体" w:eastAsia="国标宋体"/>
        </w:rPr>
        <w:t>昔昔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国标宋体" w:hAnsi="国标宋体" w:cs="国标宋体" w:eastAsia="国标宋体"/>
        </w:rPr>
        <w:t>，視</w:t>
      </w:r>
      <w:r>
        <w:rPr>
          <w:rStyle w:val="Strong"/>
          <w:rFonts w:ascii="国标宋体" w:hAnsi="国标宋体" w:cs="国标宋体" w:eastAsia="国标宋体"/>
        </w:rPr>
        <w:t>懼懼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凶；辰不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2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Fonts w:ascii="国标宋体" w:hAnsi="国标宋体" w:cs="国标宋体" w:eastAsia="国标宋体"/>
        </w:rPr>
        <w:t>其鄰，往无咎；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8" w:name="__DdeLink__7027_605621934"/>
      <w:bookmarkEnd w:id="38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龙心情繁杂，目光惊慌失措，征伐会不祥；龙不和其身处宫中，与其为邻，这样下去没有灾祸；家族里的毒蛇责骂，有怨言。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89" w:name="__RefHeading___Toc7509_886779204"/>
      <w:bookmarkEnd w:id="389"/>
      <w:r>
        <w:rPr>
          <w:rFonts w:ascii="国标宋体" w:hAnsi="国标宋体" w:cs="国标宋体" w:eastAsia="国标宋体"/>
          <w:b w:val="false"/>
        </w:rPr>
        <w:t>䷳</w:t>
      </w:r>
      <w:bookmarkStart w:id="390" w:name="_Toc621616141"/>
      <w:bookmarkStart w:id="391" w:name="_Toc176167795"/>
      <w:bookmarkStart w:id="392" w:name="_Toc173774079"/>
      <w:bookmarkStart w:id="393" w:name="_Toc178536630"/>
      <w:bookmarkStart w:id="394" w:name="_Toc182674521"/>
      <w:r>
        <w:rPr>
          <w:rFonts w:ascii="国标宋体" w:hAnsi="国标宋体" w:cs="国标宋体" w:eastAsia="国标宋体"/>
          <w:b w:val="false"/>
        </w:rPr>
        <w:t>根为山</w:t>
      </w:r>
      <w:r>
        <w:rPr>
          <w:rFonts w:eastAsia="国标宋体" w:cs="国标宋体" w:ascii="国标宋体" w:hAnsi="国标宋体"/>
          <w:b w:val="false"/>
        </w:rPr>
        <w:t>52</w:t>
      </w:r>
      <w:bookmarkEnd w:id="390"/>
      <w:bookmarkEnd w:id="391"/>
      <w:bookmarkEnd w:id="392"/>
      <w:bookmarkEnd w:id="393"/>
      <w:bookmarkEnd w:id="39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国标宋体" w:hAnsi="国标宋体" w:cs="国标宋体" w:eastAsia="国标宋体"/>
        </w:rPr>
        <w:t>：其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，濩，即救护也）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（品格，修养）</w:t>
      </w:r>
      <w:r>
        <w:rPr>
          <w:rFonts w:ascii="国标宋体" w:hAnsi="国标宋体" w:cs="国标宋体" w:eastAsia="国标宋体"/>
        </w:rPr>
        <w:t>；行其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国标宋体" w:hAnsi="国标宋体" w:cs="国标宋体" w:eastAsia="国标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《根》卦象征杜绝：其背叛，不救护其品格；行走其朝廷，不见其人，没有灾祸。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《象传》说：两山重叠，象征杜绝；君子由此领悟所思所虑不能超出正位。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【初六】根其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国标宋体" w:hAnsi="国标宋体" w:cs="国标宋体" w:eastAsia="国标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杜绝其拦阻，没有灾祸，利永久固守正道。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【六二】根其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95" w:name="__DdeLink__14646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进用、提拔</w:t>
      </w:r>
      <w:bookmarkEnd w:id="3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杜绝其非难，不提拔其随从者，其心里不畅快。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【九三】根其</w:t>
      </w:r>
      <w:r>
        <w:rPr>
          <w:rStyle w:val="Strong"/>
          <w:rFonts w:ascii="国标宋体" w:hAnsi="国标宋体" w:cs="国标宋体" w:eastAsia="国标宋体"/>
        </w:rPr>
        <w:t>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国标宋体" w:hAnsi="国标宋体" w:cs="国标宋体" w:eastAsia="国标宋体"/>
        </w:rPr>
        <w:t>，厲</w:t>
      </w:r>
      <w:r>
        <w:rPr>
          <w:rStyle w:val="Strong"/>
          <w:rFonts w:ascii="国标宋体" w:hAnsi="国标宋体" w:cs="国标宋体" w:eastAsia="国标宋体"/>
        </w:rPr>
        <w:t>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国标宋体" w:hAnsi="国标宋体" w:cs="国标宋体" w:eastAsia="国标宋体"/>
        </w:rPr>
        <w:t>心。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3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杜绝其身处宫中。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杜绝其阴险的官长，号召有次序，悔恨消失。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（敦促，以诚恳或迫切的态度催促或提请注意）</w:t>
      </w:r>
      <w:r>
        <w:rPr>
          <w:rFonts w:ascii="国标宋体" w:hAnsi="国标宋体" w:cs="国标宋体" w:eastAsia="国标宋体"/>
        </w:rPr>
        <w:t>根，吉。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敦促杜绝，吉祥。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96" w:name="__RefHeading___Toc7511_886779204"/>
      <w:bookmarkEnd w:id="396"/>
      <w:r>
        <w:rPr>
          <w:rFonts w:ascii="国标宋体" w:hAnsi="国标宋体" w:cs="国标宋体" w:eastAsia="国标宋体"/>
          <w:b w:val="false"/>
        </w:rPr>
        <w:t>䷴</w:t>
      </w:r>
      <w:bookmarkStart w:id="397" w:name="_Toc182674522"/>
      <w:bookmarkStart w:id="398" w:name="_Toc680501727"/>
      <w:bookmarkStart w:id="399" w:name="_Toc178536631"/>
      <w:bookmarkStart w:id="400" w:name="_Toc173774080"/>
      <w:bookmarkStart w:id="401" w:name="_Toc176167796"/>
      <w:r>
        <w:rPr>
          <w:rFonts w:ascii="国标宋体" w:hAnsi="国标宋体" w:cs="国标宋体" w:eastAsia="国标宋体"/>
          <w:b w:val="false"/>
        </w:rPr>
        <w:t>风山漸</w:t>
      </w:r>
      <w:r>
        <w:rPr>
          <w:rFonts w:eastAsia="国标宋体" w:cs="国标宋体" w:ascii="国标宋体" w:hAnsi="国标宋体"/>
          <w:b w:val="false"/>
        </w:rPr>
        <w:t>53</w:t>
      </w:r>
      <w:bookmarkEnd w:id="397"/>
      <w:bookmarkEnd w:id="398"/>
      <w:bookmarkEnd w:id="399"/>
      <w:bookmarkEnd w:id="400"/>
      <w:bookmarkEnd w:id="4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漸：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国标宋体" w:hAnsi="国标宋体" w:cs="国标宋体" w:eastAsia="国标宋体"/>
        </w:rPr>
        <w:t>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《渐》卦象征渐进：女返归；吉祥，利固守正道。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《彖》曰：渐之进也，女归吉也。进得</w:t>
      </w:r>
      <w:r>
        <w:rPr>
          <w:rStyle w:val="Strong"/>
          <w:rFonts w:ascii="国标宋体" w:hAnsi="国标宋体" w:cs="国标宋体" w:eastAsia="国标宋体"/>
        </w:rPr>
        <w:t>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国标宋体" w:hAnsi="国标宋体" w:cs="国标宋体" w:eastAsia="国标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《象》曰：山上有木，渐；君子以居贤德</w:t>
      </w:r>
      <w:r>
        <w:rPr>
          <w:rStyle w:val="Strong"/>
          <w:rFonts w:ascii="国标宋体" w:hAnsi="国标宋体" w:cs="国标宋体" w:eastAsia="国标宋体"/>
        </w:rPr>
        <w:t>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国标宋体" w:hAnsi="国标宋体" w:cs="国标宋体" w:eastAsia="国标宋体"/>
        </w:rPr>
        <w:t>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国标宋体" w:hAnsi="国标宋体" w:cs="国标宋体" w:eastAsia="国标宋体"/>
        </w:rPr>
        <w:t>漸于</w:t>
      </w:r>
      <w:r>
        <w:rPr>
          <w:rFonts w:ascii="国标宋体" w:hAnsi="国标宋体" w:cs="国标宋体" w:eastAsia="国标宋体"/>
          <w:b/>
          <w:bCs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，小子</w:t>
      </w:r>
      <w:r>
        <w:rPr>
          <w:rStyle w:val="Strong"/>
          <w:rFonts w:ascii="国标宋体" w:hAnsi="国标宋体" w:cs="国标宋体" w:eastAsia="国标宋体"/>
        </w:rPr>
        <w:t>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国标宋体" w:hAnsi="国标宋体" w:cs="国标宋体" w:eastAsia="国标宋体"/>
        </w:rPr>
        <w:t>；有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鸿渐进于深水，小子会染瘟疫；有怨言，没有灾祸。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【六二】䲨漸于</w:t>
      </w:r>
      <w:r>
        <w:rPr>
          <w:rStyle w:val="Strong"/>
          <w:rFonts w:ascii="国标宋体" w:hAnsi="国标宋体" w:cs="国标宋体" w:eastAsia="国标宋体"/>
        </w:rPr>
        <w:t>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酒食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Style w:val="Strong"/>
          <w:rFonts w:ascii="国标宋体" w:hAnsi="国标宋体" w:cs="国标宋体" w:eastAsia="国标宋体"/>
        </w:rPr>
        <w:t>衍衍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，盛貌；多貌）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鸿渐进于山坡，酒和饭菜盛多，吉祥。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【九三】䲨漸于</w:t>
      </w:r>
      <w:r>
        <w:rPr>
          <w:rStyle w:val="Strong"/>
          <w:rFonts w:ascii="国标宋体" w:hAnsi="国标宋体" w:cs="国标宋体" w:eastAsia="国标宋体"/>
        </w:rPr>
        <w:t>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（路；道）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不復，</w:t>
      </w:r>
      <w:r>
        <w:rPr>
          <w:rStyle w:val="Strong"/>
          <w:rFonts w:ascii="国标宋体" w:hAnsi="国标宋体" w:cs="国标宋体" w:eastAsia="国标宋体"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国标宋体" w:hAnsi="国标宋体" w:cs="国标宋体" w:eastAsia="国标宋体"/>
        </w:rPr>
        <w:t>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国标宋体" w:hAnsi="国标宋体" w:cs="国标宋体" w:eastAsia="国标宋体"/>
        </w:rPr>
        <w:t>不育；凶，利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鸿渐进于道路，丈夫征伐不归，儿媳继承却不能生养；不祥，有利这敌人。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【六四】䲨漸于</w:t>
      </w:r>
      <w:r>
        <w:rPr>
          <w:rFonts w:ascii="国标宋体" w:hAnsi="国标宋体" w:cs="国标宋体" w:eastAsia="国标宋体"/>
          <w:b/>
          <w:bCs/>
        </w:rPr>
        <w:t>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国标宋体" w:hAnsi="国标宋体" w:cs="国标宋体" w:eastAsia="国标宋体"/>
        </w:rPr>
        <w:t>，或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国标宋体" w:hAnsi="国标宋体" w:cs="国标宋体" w:eastAsia="国标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5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鸿渐进于树木，或直接面对其敌人；久战，没有灾祸。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【九五】䲨漸于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国标宋体" w:hAnsi="国标宋体" w:cs="国标宋体" w:eastAsia="国标宋体"/>
        </w:rPr>
        <w:t>，婦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歲不繩，終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（之，出也）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鸿渐进于山头，儿媳多年都不能继承，最终没有谁能胜任；吉祥。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【尚九】䲨漸于</w:t>
      </w:r>
      <w:r>
        <w:rPr>
          <w:rFonts w:ascii="国标宋体" w:hAnsi="国标宋体" w:cs="国标宋体" w:eastAsia="国标宋体"/>
          <w:b w:val="false"/>
          <w:bCs w:val="false"/>
        </w:rPr>
        <w:t>陸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国标宋体" w:hAnsi="国标宋体" w:cs="国标宋体" w:eastAsia="国标宋体"/>
        </w:rPr>
        <w:t>可用爲</w:t>
      </w:r>
      <w:r>
        <w:rPr>
          <w:rStyle w:val="Strong"/>
          <w:rFonts w:ascii="国标宋体" w:hAnsi="国标宋体" w:cs="国标宋体" w:eastAsia="国标宋体"/>
        </w:rPr>
        <w:t>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鸿渐进于道路，其同党可任用为宜；吉祥。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02" w:name="__RefHeading___Toc7513_886779204"/>
      <w:bookmarkEnd w:id="402"/>
      <w:r>
        <w:rPr>
          <w:rFonts w:ascii="国标宋体" w:hAnsi="国标宋体" w:cs="国标宋体" w:eastAsia="国标宋体"/>
          <w:b w:val="false"/>
        </w:rPr>
        <w:t>䷵</w:t>
      </w:r>
      <w:bookmarkStart w:id="403" w:name="_Toc176167797"/>
      <w:bookmarkStart w:id="404" w:name="_Toc178536632"/>
      <w:bookmarkStart w:id="405" w:name="_Toc909175717"/>
      <w:bookmarkStart w:id="406" w:name="_Toc173774081"/>
      <w:bookmarkStart w:id="407" w:name="_Toc182674523"/>
      <w:r>
        <w:rPr>
          <w:rFonts w:ascii="国标宋体" w:hAnsi="国标宋体" w:cs="国标宋体" w:eastAsia="国标宋体"/>
          <w:b w:val="false"/>
        </w:rPr>
        <w:t>雷泽歸妹</w:t>
      </w:r>
      <w:r>
        <w:rPr>
          <w:rFonts w:eastAsia="国标宋体" w:cs="国标宋体" w:ascii="国标宋体" w:hAnsi="国标宋体"/>
          <w:b w:val="false"/>
        </w:rPr>
        <w:t>54</w:t>
      </w:r>
      <w:bookmarkEnd w:id="403"/>
      <w:bookmarkEnd w:id="404"/>
      <w:bookmarkEnd w:id="405"/>
      <w:bookmarkEnd w:id="406"/>
      <w:bookmarkEnd w:id="40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【初九】歸妹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国标宋体" w:hAnsi="国标宋体" w:cs="国标宋体" w:eastAsia="国标宋体"/>
        </w:rPr>
        <w:t>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由于孝悌而返归昏昧，脚跛能够顺利（行走），征伐吉祥。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能視，利</w:t>
      </w:r>
      <w:r>
        <w:rPr>
          <w:rStyle w:val="Strong"/>
          <w:rFonts w:ascii="国标宋体" w:hAnsi="国标宋体" w:cs="国标宋体" w:eastAsia="国标宋体"/>
        </w:rPr>
        <w:t>幽人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国标宋体" w:hAnsi="国标宋体" w:cs="国标宋体" w:eastAsia="国标宋体"/>
        </w:rPr>
        <w:t>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【六三】歸妹以</w:t>
      </w:r>
      <w:r>
        <w:rPr>
          <w:rStyle w:val="Strong"/>
          <w:rFonts w:ascii="国标宋体" w:hAnsi="国标宋体" w:cs="国标宋体" w:eastAsia="国标宋体"/>
        </w:rPr>
        <w:t>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国标宋体" w:hAnsi="国标宋体" w:cs="国标宋体" w:eastAsia="国标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6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、古同“悌”，敬爱兄长，孝悌。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、弟弟，男子先生为兄，后生为弟）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由于柔弱而返归昏昧，（又）由于孝悌弟弟而返归。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【九四】歸妹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国标宋体" w:hAnsi="国标宋体" w:cs="国标宋体" w:eastAsia="国标宋体"/>
        </w:rPr>
        <w:t>期；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国标宋体" w:hAnsi="国标宋体" w:cs="国标宋体" w:eastAsia="国标宋体"/>
        </w:rPr>
        <w:t>歸，有</w:t>
      </w:r>
      <w:r>
        <w:rPr>
          <w:rStyle w:val="Strong"/>
          <w:rFonts w:ascii="国标宋体" w:hAnsi="国标宋体" w:cs="国标宋体" w:eastAsia="国标宋体"/>
        </w:rPr>
        <w:t>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返归昏昧延误了归期；晚点返归，还有机会。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国标宋体" w:hAnsi="国标宋体" w:cs="国标宋体" w:eastAsia="国标宋体"/>
        </w:rPr>
        <w:t>歸妹：其君之</w:t>
      </w:r>
      <w:r>
        <w:rPr>
          <w:rStyle w:val="Strong"/>
          <w:rFonts w:ascii="国标宋体" w:hAnsi="国标宋体" w:cs="国标宋体" w:eastAsia="国标宋体"/>
        </w:rPr>
        <w:t>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国标宋体" w:hAnsi="国标宋体" w:cs="国标宋体" w:eastAsia="国标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7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国标宋体" w:hAnsi="国标宋体" w:cs="国标宋体" w:eastAsia="国标宋体"/>
        </w:rPr>
        <w:t>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日月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（阴阳的意思，古人把太阳称作阳性，把月亮称作阴性）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：这君的袖，竟不如这孝悌弟弟的袖舒适良好。阳和阴随即将圆满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【尚六】女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国标宋体" w:hAnsi="国标宋体" w:cs="国标宋体" w:eastAsia="国标宋体"/>
          <w:b/>
          <w:bCs/>
        </w:rPr>
        <w:t>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国标宋体" w:hAnsi="国标宋体" w:cs="国标宋体" w:eastAsia="国标宋体"/>
        </w:rPr>
        <w:t>，无實；</w:t>
      </w:r>
      <w:r>
        <w:rPr>
          <w:rStyle w:val="Strong"/>
          <w:rFonts w:ascii="国标宋体" w:hAnsi="国标宋体" w:cs="国标宋体" w:eastAsia="国标宋体"/>
        </w:rPr>
        <w:t>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Strong"/>
          <w:rFonts w:ascii="国标宋体" w:hAnsi="国标宋体" w:cs="国标宋体" w:eastAsia="国标宋体"/>
        </w:rPr>
        <w:t>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国标宋体" w:hAnsi="国标宋体" w:cs="国标宋体" w:eastAsia="国标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汝承担匡正，没有实际（行动）；士人宰杀羊，没有血，没有好处。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08" w:name="__RefHeading___Toc7515_886779204"/>
      <w:bookmarkEnd w:id="408"/>
      <w:r>
        <w:rPr>
          <w:rFonts w:ascii="国标宋体" w:hAnsi="国标宋体" w:cs="国标宋体" w:eastAsia="国标宋体"/>
          <w:b w:val="false"/>
        </w:rPr>
        <w:t>䷶</w:t>
      </w:r>
      <w:bookmarkStart w:id="409" w:name="_Toc173774082"/>
      <w:bookmarkStart w:id="410" w:name="_Toc176167798"/>
      <w:bookmarkStart w:id="411" w:name="_Toc1032826284"/>
      <w:bookmarkStart w:id="412" w:name="_Toc178536633"/>
      <w:bookmarkStart w:id="413" w:name="_Toc182674524"/>
      <w:r>
        <w:rPr>
          <w:rFonts w:ascii="国标宋体" w:hAnsi="国标宋体" w:cs="国标宋体" w:eastAsia="国标宋体"/>
          <w:b w:val="false"/>
        </w:rPr>
        <w:t>雷火豐</w:t>
      </w:r>
      <w:r>
        <w:rPr>
          <w:rFonts w:eastAsia="国标宋体" w:cs="国标宋体" w:ascii="国标宋体" w:hAnsi="国标宋体"/>
          <w:b w:val="false"/>
        </w:rPr>
        <w:t>55</w:t>
      </w:r>
      <w:bookmarkEnd w:id="409"/>
      <w:bookmarkEnd w:id="410"/>
      <w:bookmarkEnd w:id="411"/>
      <w:bookmarkEnd w:id="412"/>
      <w:bookmarkEnd w:id="41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之；勿憂，宜</w:t>
      </w:r>
      <w:r>
        <w:rPr>
          <w:rFonts w:ascii="国标宋体" w:hAnsi="国标宋体" w:cs="国标宋体" w:eastAsia="国标宋体"/>
          <w:b/>
          <w:bCs/>
        </w:rPr>
        <w:t>日中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（指日头正当午；中午）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《丰》卦象征（矛盾）扩大了：亨通，君王宽容之；不必忧虑，适宜太阳位居中天。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《象传》说：雷声和电光一起到来，象征（矛盾）扩大了；君子因此（效法雷的威震和电的光明）判决诉讼、动用刑罚。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（领导者，主持者）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国标宋体" w:hAnsi="国标宋体" w:cs="国标宋体" w:eastAsia="国标宋体"/>
        </w:rPr>
        <w:t>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国标宋体" w:hAnsi="国标宋体" w:cs="国标宋体" w:eastAsia="国标宋体"/>
        </w:rPr>
        <w:t>，无咎，往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遇到其非难，主持者恭敬顺从，没有灾祸，这样下去或许会被尊崇。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豐？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国标宋体" w:hAnsi="国标宋体" w:cs="国标宋体" w:eastAsia="国标宋体"/>
        </w:rPr>
        <w:t>：日中见</w:t>
      </w:r>
      <w:r>
        <w:rPr>
          <w:rStyle w:val="Strong"/>
          <w:rFonts w:ascii="国标宋体" w:hAnsi="国标宋体" w:cs="国标宋体" w:eastAsia="国标宋体"/>
        </w:rPr>
        <w:t>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14" w:name="__DdeLink__8942_2268302932"/>
      <w:bookmarkStart w:id="415" w:name="__DdeLink__8939_226830293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鬥</w:t>
      </w:r>
      <w:bookmarkEnd w:id="41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1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，往得</w:t>
      </w:r>
      <w:r>
        <w:rPr>
          <w:rStyle w:val="Strong"/>
          <w:rFonts w:ascii="国标宋体" w:hAnsi="国标宋体" w:cs="国标宋体" w:eastAsia="国标宋体"/>
        </w:rPr>
        <w:t>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，有復？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（矛盾）扩大了？其剖析：太阳位居中天时出现争斗，这样下去得恐怕有忧患，有心回归？昏惑的状态。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【九三】豐？其</w:t>
      </w:r>
      <w:r>
        <w:rPr>
          <w:rStyle w:val="Strong"/>
          <w:rFonts w:ascii="国标宋体" w:hAnsi="国标宋体" w:cs="国标宋体" w:eastAsia="国标宋体"/>
        </w:rPr>
        <w:t>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国标宋体" w:hAnsi="国标宋体" w:cs="国标宋体" w:eastAsia="国标宋体"/>
        </w:rPr>
        <w:t>：日中見</w:t>
      </w:r>
      <w:r>
        <w:rPr>
          <w:rStyle w:val="Strong"/>
          <w:rFonts w:ascii="国标宋体" w:hAnsi="国标宋体" w:cs="国标宋体" w:eastAsia="国标宋体"/>
        </w:rPr>
        <w:t>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国标宋体" w:hAnsi="国标宋体" w:cs="国标宋体" w:eastAsia="国标宋体"/>
        </w:rPr>
        <w:t>，折其右</w:t>
      </w:r>
      <w:r>
        <w:rPr>
          <w:rStyle w:val="Strong"/>
          <w:rFonts w:ascii="国标宋体" w:hAnsi="国标宋体" w:cs="国标宋体" w:eastAsia="国标宋体"/>
        </w:rPr>
        <w:t>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（矛盾）扩大了？其颇多烦扰：太阳位居中天时出现了衰减，折断了右肱，没有灾祸。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【九四】豐？其剖：日中見斗，禺其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国标宋体" w:hAnsi="国标宋体" w:cs="国标宋体" w:eastAsia="国标宋体"/>
        </w:rPr>
        <w:t>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（矛盾）扩大了？其剖析：太阳位居中天时出现争斗，遇到其平定主持者，吉祥。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返回法制，有喜庆；（予以）推荐，吉祥。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【尚六】豐？其</w:t>
      </w:r>
      <w:r>
        <w:rPr>
          <w:rFonts w:ascii="国标宋体" w:hAnsi="国标宋体" w:cs="国标宋体" w:eastAsia="国标宋体"/>
          <w:b/>
          <w:bCs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（通“幄”，帐幕）</w:t>
      </w:r>
      <w:r>
        <w:rPr>
          <w:rFonts w:ascii="国标宋体" w:hAnsi="国标宋体" w:cs="国标宋体" w:eastAsia="国标宋体"/>
        </w:rPr>
        <w:t>剖：其</w:t>
      </w:r>
      <w:r>
        <w:rPr>
          <w:rFonts w:ascii="国标宋体" w:hAnsi="国标宋体" w:cs="国标宋体" w:eastAsia="国标宋体"/>
          <w:b/>
          <w:bCs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其户</w:t>
      </w:r>
      <w:r>
        <w:rPr/>
        <w:drawing>
          <wp:inline distT="0" distB="0" distL="0" distR="0">
            <wp:extent cx="238125" cy="238125"/>
            <wp:effectExtent l="0" t="0" r="0" b="0"/>
            <wp:docPr id="58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 w:val="false"/>
          <w:bCs w:val="false"/>
        </w:rPr>
        <w:t>无人</w:t>
      </w:r>
      <w:r>
        <w:rPr>
          <w:rFonts w:ascii="国标宋体" w:hAnsi="国标宋体" w:cs="国标宋体" w:eastAsia="国标宋体"/>
        </w:rPr>
        <w:t>三歲不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（矛盾）扩大了？其帐幕剖析：其家开有闺门，其门户明养猛犬，其（处）没有人能多年不顺从，恐惧不安。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16" w:name="__RefHeading___Toc7517_886779204"/>
      <w:bookmarkEnd w:id="416"/>
      <w:r>
        <w:rPr>
          <w:rFonts w:ascii="国标宋体" w:hAnsi="国标宋体" w:cs="国标宋体" w:eastAsia="国标宋体"/>
          <w:b w:val="false"/>
        </w:rPr>
        <w:t>䷷</w:t>
      </w:r>
      <w:bookmarkStart w:id="417" w:name="_Toc1972081170"/>
      <w:bookmarkStart w:id="418" w:name="_Toc173774083"/>
      <w:bookmarkStart w:id="419" w:name="_Toc176167799"/>
      <w:bookmarkStart w:id="420" w:name="_Toc178536634"/>
      <w:bookmarkStart w:id="421" w:name="_Toc182674525"/>
      <w:r>
        <w:rPr>
          <w:rFonts w:ascii="国标宋体" w:hAnsi="国标宋体" w:cs="国标宋体" w:eastAsia="国标宋体"/>
          <w:b w:val="false"/>
        </w:rPr>
        <w:t>火山旅</w:t>
      </w:r>
      <w:r>
        <w:rPr>
          <w:rFonts w:eastAsia="国标宋体" w:cs="国标宋体" w:ascii="国标宋体" w:hAnsi="国标宋体"/>
          <w:b w:val="false"/>
        </w:rPr>
        <w:t>56</w:t>
      </w:r>
      <w:bookmarkEnd w:id="417"/>
      <w:bookmarkEnd w:id="418"/>
      <w:bookmarkEnd w:id="419"/>
      <w:bookmarkEnd w:id="420"/>
      <w:bookmarkEnd w:id="421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（旅行；旅途）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亨，旅貞吉。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《旅》卦象征旅途：稍微亨通，旅途固守正道吉祥。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《象传》说：山上燃烧着火，象征旅途；君子因此明决审慎地动用刑罚而不稽留讼狱。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【初六】旅</w:t>
      </w:r>
      <w:r>
        <w:rPr>
          <w:rStyle w:val="Strong"/>
          <w:rFonts w:ascii="国标宋体" w:hAnsi="国标宋体" w:cs="国标宋体" w:eastAsia="国标宋体"/>
        </w:rPr>
        <w:t>瑣瑣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国标宋体" w:hAnsi="国标宋体" w:cs="国标宋体" w:eastAsia="国标宋体"/>
        </w:rPr>
        <w:t>，此其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国标宋体" w:hAnsi="国标宋体" w:cs="国标宋体" w:eastAsia="国标宋体"/>
        </w:rPr>
        <w:t>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旅途人品卑劣，此其何以招致火（的原因）。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【六二】旅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Style w:val="Strong"/>
          <w:rFonts w:ascii="国标宋体" w:hAnsi="国标宋体" w:cs="国标宋体" w:eastAsia="国标宋体"/>
        </w:rPr>
        <w:t>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、第二，居其次。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、旅行所居止之处所）</w:t>
      </w:r>
      <w:r>
        <w:rPr>
          <w:rFonts w:ascii="国标宋体" w:hAnsi="国标宋体" w:cs="国标宋体" w:eastAsia="国标宋体"/>
          <w:b/>
          <w:bCs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（得知）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（通“憧”，意不定也）</w:t>
      </w: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旅途不久旅舍被毁，其第二家旅舍得知后，犹豫应该盘剥掠夺还是应该固守正道。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【九三】旅</w:t>
      </w:r>
      <w:r>
        <w:rPr>
          <w:rFonts w:ascii="国标宋体" w:hAnsi="国标宋体" w:cs="国标宋体" w:eastAsia="国标宋体"/>
          <w:b/>
          <w:bCs/>
        </w:rPr>
        <w:t>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次，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童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国标宋体" w:hAnsi="国标宋体" w:cs="国标宋体" w:eastAsia="国标宋体"/>
        </w:rPr>
        <w:t>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旅途烧了旅舍，丧失了家童和仆从，固守正道以防危险。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【九四】旅于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国标宋体" w:hAnsi="国标宋体" w:cs="国标宋体" w:eastAsia="国标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旅途在停下来时，得到其智慧长进的人斧正（以斧砍削使之合乎标准），其心里不畅快。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【六五】射</w:t>
      </w:r>
      <w:r>
        <w:rPr>
          <w:rStyle w:val="Strong"/>
          <w:rFonts w:ascii="国标宋体" w:hAnsi="国标宋体" w:cs="国标宋体" w:eastAsia="国标宋体"/>
        </w:rPr>
        <w:t>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国标宋体" w:hAnsi="国标宋体" w:cs="国标宋体" w:eastAsia="国标宋体"/>
        </w:rPr>
        <w:t>，一矢亡，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（同“屌”，男子阴名）</w:t>
      </w:r>
      <w:r>
        <w:rPr>
          <w:rStyle w:val="Strong"/>
          <w:rFonts w:ascii="国标宋体" w:hAnsi="国标宋体" w:cs="国标宋体" w:eastAsia="国标宋体"/>
        </w:rPr>
        <w:t>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国标宋体" w:hAnsi="国标宋体" w:cs="国标宋体" w:eastAsia="国标宋体"/>
        </w:rPr>
        <w:t>其巢，旅人先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国标宋体" w:hAnsi="国标宋体" w:cs="国标宋体" w:eastAsia="国标宋体"/>
        </w:rPr>
        <w:t>亡；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（异；不相同）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屌人搞乱了其巢穴，旅行之人先欢笑，后被打脸并逃亡；倔强于不同（的思想和观念），恐惧不安。 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后记：人生如旅途，旅卦整卦都讲述了旅行时应该谨记的道理。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22" w:name="__RefHeading___Toc7519_886779204"/>
      <w:bookmarkEnd w:id="422"/>
      <w:r>
        <w:rPr>
          <w:rFonts w:ascii="国标宋体" w:hAnsi="国标宋体" w:cs="国标宋体" w:eastAsia="国标宋体"/>
          <w:b w:val="false"/>
        </w:rPr>
        <w:t>䷸</w:t>
      </w:r>
      <w:bookmarkStart w:id="423" w:name="_Toc176167800"/>
      <w:bookmarkStart w:id="424" w:name="_Toc178536635"/>
      <w:bookmarkStart w:id="425" w:name="_Toc920191428"/>
      <w:bookmarkStart w:id="426" w:name="_Toc173774084"/>
      <w:bookmarkStart w:id="427" w:name="_Toc182674526"/>
      <w:r>
        <w:rPr>
          <w:rFonts w:ascii="国标宋体" w:hAnsi="国标宋体" w:cs="国标宋体" w:eastAsia="国标宋体"/>
          <w:b w:val="false"/>
        </w:rPr>
        <w:t>筭为风</w:t>
      </w:r>
      <w:r>
        <w:rPr>
          <w:rFonts w:eastAsia="国标宋体" w:cs="国标宋体" w:ascii="国标宋体" w:hAnsi="国标宋体"/>
          <w:b w:val="false"/>
        </w:rPr>
        <w:t>57</w:t>
      </w:r>
      <w:bookmarkEnd w:id="423"/>
      <w:bookmarkEnd w:id="424"/>
      <w:bookmarkEnd w:id="425"/>
      <w:bookmarkEnd w:id="426"/>
      <w:bookmarkEnd w:id="42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国标宋体" w:hAnsi="国标宋体" w:cs="国标宋体" w:eastAsia="国标宋体"/>
        </w:rPr>
        <w:t>：小亨，利有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【九二】筭在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国标宋体" w:hAnsi="国标宋体" w:cs="国标宋体" w:eastAsia="国标宋体"/>
        </w:rPr>
        <w:t>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（神鬼的代言人或是代人祈禱，求鬼神赐福、解决问题的人）</w:t>
      </w:r>
      <w:r>
        <w:rPr>
          <w:rStyle w:val="Strong"/>
          <w:rFonts w:ascii="国标宋体" w:hAnsi="国标宋体" w:cs="国标宋体" w:eastAsia="国标宋体"/>
        </w:rPr>
        <w:t>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国标宋体" w:hAnsi="国标宋体" w:cs="国标宋体" w:eastAsia="国标宋体"/>
        </w:rPr>
        <w:t>若；吉，无咎。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谋划在躺平后投降，出力会让装神弄鬼的人愤怒；吉祥，没有灾祸。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（编，次简也。整理，检修；整饬）</w:t>
      </w:r>
      <w:r>
        <w:rPr>
          <w:rFonts w:ascii="国标宋体" w:hAnsi="国标宋体" w:cs="国标宋体" w:eastAsia="国标宋体"/>
        </w:rPr>
        <w:t>筭，閵。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（怀着）整饬的谋划，被蹂躏。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【六四】悔亡，</w:t>
      </w:r>
      <w:r>
        <w:rPr>
          <w:rFonts w:ascii="国标宋体" w:hAnsi="国标宋体" w:cs="国标宋体" w:eastAsia="国标宋体"/>
          <w:b/>
          <w:bCs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三</w:t>
      </w:r>
      <w:r>
        <w:rPr>
          <w:rStyle w:val="Strong"/>
          <w:rFonts w:ascii="国标宋体" w:hAnsi="国标宋体" w:cs="国标宋体" w:eastAsia="国标宋体"/>
        </w:rPr>
        <w:t>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【九五】貞吉，悔亡，无不利；無初，有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先</w:t>
      </w:r>
      <w:r>
        <w:rPr>
          <w:rStyle w:val="Strong"/>
          <w:rFonts w:ascii="国标宋体" w:hAnsi="国标宋体" w:cs="国标宋体" w:eastAsia="国标宋体"/>
          <w:b/>
          <w:bCs/>
        </w:rPr>
        <w:t>庚</w:t>
      </w:r>
      <w:r>
        <w:rPr>
          <w:rFonts w:ascii="国标宋体" w:hAnsi="国标宋体" w:cs="国标宋体" w:eastAsia="国标宋体"/>
          <w:b/>
          <w:bCs/>
        </w:rPr>
        <w:t>三日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（庚是天干的第七位，在天干中属“金”，象征变革、更替；庚，更也。“先庚三日”指“丁日”，即庚前第三天，丁象征叮咛、谨慎谋划）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後庚三日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（“后庚三日”指“癸日”，即庚后第三天，癸谐音“揆”，意为度量施行效果）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固守正道吉祥，悔恨消失，没有不利；没有开始，有结局；（在象征“变革”的）庚日前三天谨慎谋划，在庚日后三天进行复盘，吉祥。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【尚九】筭在牀下，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0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；貞凶。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谋划在躺平后投降，不要其智慧长进的人斧正（以斧砍削使之合乎标准）；固守正道以防不祥。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28" w:name="__RefHeading___Toc7521_886779204"/>
      <w:bookmarkEnd w:id="428"/>
      <w:r>
        <w:rPr>
          <w:rFonts w:ascii="国标宋体" w:hAnsi="国标宋体" w:cs="国标宋体" w:eastAsia="国标宋体"/>
          <w:b w:val="false"/>
        </w:rPr>
        <w:t>䷹</w:t>
      </w:r>
      <w:bookmarkStart w:id="429" w:name="_Toc182674527"/>
      <w:bookmarkStart w:id="430" w:name="_Toc176167801"/>
      <w:bookmarkStart w:id="431" w:name="_Toc173774085"/>
      <w:bookmarkStart w:id="432" w:name="_Toc178536636"/>
      <w:bookmarkStart w:id="433" w:name="_Toc936366478"/>
      <w:r>
        <w:rPr>
          <w:rFonts w:ascii="国标宋体" w:hAnsi="国标宋体" w:cs="国标宋体" w:eastAsia="国标宋体"/>
          <w:b w:val="false"/>
        </w:rPr>
        <w:t>奪为泽</w:t>
      </w:r>
      <w:r>
        <w:rPr>
          <w:rFonts w:eastAsia="国标宋体" w:cs="国标宋体" w:ascii="国标宋体" w:hAnsi="国标宋体"/>
          <w:b w:val="false"/>
        </w:rPr>
        <w:t>58</w:t>
      </w:r>
      <w:bookmarkEnd w:id="429"/>
      <w:bookmarkEnd w:id="430"/>
      <w:bookmarkEnd w:id="431"/>
      <w:bookmarkEnd w:id="432"/>
      <w:bookmarkEnd w:id="43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国标宋体" w:hAnsi="国标宋体" w:cs="国标宋体" w:eastAsia="国标宋体"/>
        </w:rPr>
        <w:t>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国标宋体" w:hAnsi="国标宋体" w:cs="国标宋体" w:eastAsia="国标宋体"/>
        </w:rPr>
        <w:t>，奪；君子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国标宋体" w:hAnsi="国标宋体" w:cs="国标宋体" w:eastAsia="国标宋体"/>
        </w:rPr>
        <w:t>朋友讲习。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奪，吉。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1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国标宋体" w:hAnsi="国标宋体" w:cs="国标宋体" w:eastAsia="国标宋体"/>
        </w:rPr>
        <w:t>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奪，兇。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34" w:name="__DdeLink__7058_605621934"/>
      <w:bookmarkEnd w:id="4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返回争夺，恐惧不安。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奪，未寜；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国标宋体" w:hAnsi="国标宋体" w:cs="国标宋体" w:eastAsia="国标宋体"/>
        </w:rPr>
        <w:t>疾有喜。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按法制争夺，未获安宁；佐助消除忧患会有喜庆。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国标宋体" w:hAnsi="国标宋体" w:cs="国标宋体" w:eastAsia="国标宋体"/>
        </w:rPr>
        <w:t>于剥，有厲。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相信盘剥掠夺（的小人），有危险。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国标宋体" w:hAnsi="国标宋体" w:cs="国标宋体" w:eastAsia="国标宋体"/>
        </w:rPr>
        <w:t>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35" w:name="__RefHeading___Toc7523_886779204"/>
      <w:bookmarkEnd w:id="435"/>
      <w:r>
        <w:rPr>
          <w:rFonts w:ascii="国标宋体" w:hAnsi="国标宋体" w:cs="国标宋体" w:eastAsia="国标宋体"/>
          <w:b w:val="false"/>
        </w:rPr>
        <w:t>䷺</w:t>
      </w:r>
      <w:bookmarkStart w:id="436" w:name="_Toc178536637"/>
      <w:bookmarkStart w:id="437" w:name="_Toc173774086"/>
      <w:bookmarkStart w:id="438" w:name="_Toc1645023351"/>
      <w:bookmarkStart w:id="439" w:name="_Toc176167802"/>
      <w:bookmarkStart w:id="440" w:name="_Toc182674528"/>
      <w:r>
        <w:rPr>
          <w:rFonts w:ascii="国标宋体" w:hAnsi="国标宋体" w:cs="国标宋体" w:eastAsia="国标宋体"/>
          <w:b w:val="false"/>
        </w:rPr>
        <w:t>风水涣</w:t>
      </w:r>
      <w:r>
        <w:rPr>
          <w:rFonts w:eastAsia="国标宋体" w:cs="国标宋体" w:ascii="国标宋体" w:hAnsi="国标宋体"/>
          <w:b w:val="false"/>
        </w:rPr>
        <w:t>59</w:t>
      </w:r>
      <w:bookmarkEnd w:id="436"/>
      <w:bookmarkEnd w:id="437"/>
      <w:bookmarkEnd w:id="438"/>
      <w:bookmarkEnd w:id="439"/>
      <w:bookmarkEnd w:id="440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《涣》卦象征流散：亨通，君王宽容于庙堂，利涉渡大河，利固守正道。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《象》曰：风行水上，涣；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以享于帝立庙。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bookmarkStart w:id="441" w:name="__DdeLink__14644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古同“拯”，拯救</w:t>
      </w:r>
      <w:bookmarkEnd w:id="44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馬，吉，悔亡。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【九二】涣</w:t>
      </w:r>
      <w:r>
        <w:rPr>
          <w:rStyle w:val="Strong"/>
          <w:rFonts w:ascii="国标宋体" w:hAnsi="国标宋体" w:cs="国标宋体" w:eastAsia="国标宋体"/>
        </w:rPr>
        <w:t>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流散时勇士当进阶衔，悔恨消失。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【六三】涣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流散时当身处宫中，没有灾祸。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【六四】涣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，元吉；涣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国标宋体" w:hAnsi="国标宋体" w:cs="国标宋体" w:eastAsia="国标宋体"/>
        </w:rPr>
        <w:t>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国标宋体" w:hAnsi="国标宋体" w:cs="国标宋体" w:eastAsia="国标宋体"/>
        </w:rPr>
        <w:t>所思。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流散时当联合，大为吉祥；流散时呈现众人聚集的现象，不是你的弟子所能想得到的。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【九五】涣其</w:t>
      </w:r>
      <w:r>
        <w:rPr>
          <w:rStyle w:val="Strong"/>
          <w:rFonts w:ascii="国标宋体" w:hAnsi="国标宋体" w:cs="国标宋体" w:eastAsia="国标宋体"/>
        </w:rPr>
        <w:t>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（肝，幹也。触犯，冒犯，冲犯）</w:t>
      </w:r>
      <w:r>
        <w:rPr>
          <w:rStyle w:val="Strong"/>
          <w:rFonts w:ascii="国标宋体" w:hAnsi="国标宋体" w:cs="国标宋体" w:eastAsia="国标宋体"/>
        </w:rPr>
        <w:t>大號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国标宋体" w:hAnsi="国标宋体" w:cs="国标宋体" w:eastAsia="国标宋体"/>
        </w:rPr>
        <w:t>：涣王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流散时当冲犯并大声呐喊：流散时君王蹲下身体放低姿态（曲金），没有灾祸。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【尚九】涣其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3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流散时当忧虑被放弃，需智慧地做出改变。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42" w:name="__RefHeading___Toc7525_886779204"/>
      <w:bookmarkEnd w:id="442"/>
      <w:r>
        <w:rPr>
          <w:rFonts w:ascii="国标宋体" w:hAnsi="国标宋体" w:cs="国标宋体" w:eastAsia="国标宋体"/>
          <w:b w:val="false"/>
        </w:rPr>
        <w:t>䷻</w:t>
      </w:r>
      <w:bookmarkStart w:id="443" w:name="_Toc176167803"/>
      <w:bookmarkStart w:id="444" w:name="_Toc178536638"/>
      <w:bookmarkStart w:id="445" w:name="_Toc1750985368"/>
      <w:bookmarkStart w:id="446" w:name="_Toc173774087"/>
      <w:bookmarkStart w:id="447" w:name="_Toc182674529"/>
      <w:r>
        <w:rPr>
          <w:rFonts w:ascii="国标宋体" w:hAnsi="国标宋体" w:cs="国标宋体" w:eastAsia="国标宋体"/>
          <w:b w:val="false"/>
        </w:rPr>
        <w:t>水泽節</w:t>
      </w:r>
      <w:r>
        <w:rPr>
          <w:rFonts w:eastAsia="国标宋体" w:cs="国标宋体" w:ascii="国标宋体" w:hAnsi="国标宋体"/>
          <w:b w:val="false"/>
        </w:rPr>
        <w:t>60</w:t>
      </w:r>
      <w:bookmarkEnd w:id="443"/>
      <w:bookmarkEnd w:id="444"/>
      <w:bookmarkEnd w:id="445"/>
      <w:bookmarkEnd w:id="446"/>
      <w:bookmarkEnd w:id="44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国标宋体" w:hAnsi="国标宋体" w:cs="国标宋体" w:eastAsia="国标宋体"/>
        </w:rPr>
        <w:t>節，不可貞。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《节》卦象征调节：亨通，干枯需调节，不可固执。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《象》曰：泽上有水，節；君子以制数度、</w:t>
      </w:r>
      <w:r>
        <w:rPr>
          <w:rStyle w:val="Strong"/>
          <w:rFonts w:ascii="国标宋体" w:hAnsi="国标宋体" w:cs="国标宋体" w:eastAsia="国标宋体"/>
        </w:rPr>
        <w:t>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国标宋体" w:hAnsi="国标宋体" w:cs="国标宋体" w:eastAsia="国标宋体"/>
        </w:rPr>
        <w:t>德行。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【初九】不出</w:t>
      </w:r>
      <w:r>
        <w:rPr>
          <w:rStyle w:val="Strong"/>
          <w:rFonts w:ascii="国标宋体" w:hAnsi="国标宋体" w:cs="国标宋体" w:eastAsia="国标宋体"/>
        </w:rPr>
        <w:t>户牖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不出家门，没有灾祸。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【九二】不出</w:t>
      </w:r>
      <w:r>
        <w:rPr>
          <w:rStyle w:val="Strong"/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不出宫门，不祥。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【六三】不節若，则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国标宋体" w:hAnsi="国标宋体" w:cs="国标宋体" w:eastAsia="国标宋体"/>
        </w:rPr>
        <w:t>節，亨。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缓慢调节，亨通。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国标宋体" w:hAnsi="国标宋体" w:cs="国标宋体" w:eastAsia="国标宋体"/>
        </w:rPr>
        <w:t>節，吉；往得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48" w:name="__RefHeading___Toc7527_886779204"/>
      <w:bookmarkEnd w:id="448"/>
      <w:r>
        <w:rPr>
          <w:rFonts w:ascii="国标宋体" w:hAnsi="国标宋体" w:cs="国标宋体" w:eastAsia="国标宋体"/>
          <w:b w:val="false"/>
        </w:rPr>
        <w:t>䷼</w:t>
      </w:r>
      <w:bookmarkStart w:id="449" w:name="_Toc173774088"/>
      <w:bookmarkStart w:id="450" w:name="_Toc491015278"/>
      <w:bookmarkStart w:id="451" w:name="_Toc178536639"/>
      <w:bookmarkStart w:id="452" w:name="_Toc176167804"/>
      <w:bookmarkStart w:id="453" w:name="_Toc182674530"/>
      <w:r>
        <w:rPr>
          <w:rFonts w:ascii="国标宋体" w:hAnsi="国标宋体" w:cs="国标宋体" w:eastAsia="国标宋体"/>
          <w:b w:val="false"/>
        </w:rPr>
        <w:t>风泽中復</w:t>
      </w:r>
      <w:r>
        <w:rPr>
          <w:rFonts w:eastAsia="国标宋体" w:cs="国标宋体" w:ascii="国标宋体" w:hAnsi="国标宋体"/>
          <w:b w:val="false"/>
        </w:rPr>
        <w:t>61</w:t>
      </w:r>
      <w:bookmarkEnd w:id="449"/>
      <w:bookmarkEnd w:id="450"/>
      <w:bookmarkEnd w:id="451"/>
      <w:bookmarkEnd w:id="452"/>
      <w:bookmarkEnd w:id="45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国标宋体" w:hAnsi="国标宋体" w:cs="国标宋体" w:eastAsia="国标宋体"/>
        </w:rPr>
        <w:t>魚吉，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国标宋体" w:hAnsi="国标宋体" w:cs="国标宋体" w:eastAsia="国标宋体"/>
        </w:rPr>
        <w:t>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《象》曰：泽上有风，中復；君子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国标宋体" w:hAnsi="国标宋体" w:cs="国标宋体" w:eastAsia="国标宋体"/>
        </w:rPr>
        <w:t>议狱缓死。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国标宋体" w:hAnsi="国标宋体" w:cs="国标宋体" w:eastAsia="国标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自我满足，吉祥；别有它求则不得安宁。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【九二】鳴鹤在</w:t>
      </w:r>
      <w:r>
        <w:rPr>
          <w:rStyle w:val="Strong"/>
          <w:rFonts w:ascii="国标宋体" w:hAnsi="国标宋体" w:cs="国标宋体" w:eastAsia="国标宋体"/>
        </w:rPr>
        <w:t>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国标宋体" w:hAnsi="国标宋体" w:cs="国标宋体" w:eastAsia="国标宋体"/>
        </w:rPr>
        <w:t>之：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国标宋体" w:hAnsi="国标宋体" w:cs="国标宋体" w:eastAsia="国标宋体"/>
        </w:rPr>
        <w:t>有好</w:t>
      </w:r>
      <w:r>
        <w:rPr>
          <w:rStyle w:val="Strong"/>
          <w:rFonts w:ascii="国标宋体" w:hAnsi="国标宋体" w:cs="国标宋体" w:eastAsia="国标宋体"/>
        </w:rPr>
        <w:t>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（酒的代称）</w:t>
      </w:r>
      <w:r>
        <w:rPr>
          <w:rFonts w:ascii="国标宋体" w:hAnsi="国标宋体" w:cs="国标宋体" w:eastAsia="国标宋体"/>
        </w:rPr>
        <w:t>，吾與爾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在幽暗之中呼唤鹤，其子应和：我有好酒，我与你一起缠住它。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敵，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国标宋体" w:hAnsi="国标宋体" w:cs="国标宋体" w:eastAsia="国标宋体"/>
        </w:rPr>
        <w:t>鼓、或</w:t>
      </w:r>
      <w:r>
        <w:rPr>
          <w:rStyle w:val="Strong"/>
          <w:rFonts w:ascii="国标宋体" w:hAnsi="国标宋体" w:cs="国标宋体" w:eastAsia="国标宋体"/>
        </w:rPr>
        <w:t>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（通“疲”，疲，劳也）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接受敌人，有人鼓舞、有人疲劳、有人着急、有人赞美。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【六四】月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，馬必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阴随即圆满，马必定丧失，没有灾祸。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（论，议也。议论，分析和说明事理）</w:t>
      </w:r>
      <w:r>
        <w:rPr>
          <w:rStyle w:val="Strong"/>
          <w:rFonts w:ascii="国标宋体" w:hAnsi="国标宋体" w:cs="国标宋体" w:eastAsia="国标宋体"/>
        </w:rPr>
        <w:t>如</w:t>
      </w:r>
      <w:bookmarkStart w:id="454" w:name="__DdeLink__14612_672483965"/>
      <w:bookmarkEnd w:id="45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有心回归议论焉，没有灾祸。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4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国标宋体" w:hAnsi="国标宋体" w:cs="国标宋体" w:eastAsia="国标宋体"/>
        </w:rPr>
        <w:t>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于天，貞凶。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屌人背离的消息上达于天，固守正道以防不祥。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55" w:name="__RefHeading___Toc7529_886779204"/>
      <w:bookmarkEnd w:id="455"/>
      <w:r>
        <w:rPr>
          <w:rFonts w:ascii="国标宋体" w:hAnsi="国标宋体" w:cs="国标宋体" w:eastAsia="国标宋体"/>
          <w:b w:val="false"/>
        </w:rPr>
        <w:t>䷽</w:t>
      </w:r>
      <w:bookmarkStart w:id="456" w:name="_Toc182674531"/>
      <w:bookmarkStart w:id="457" w:name="_Toc176167805"/>
      <w:bookmarkStart w:id="458" w:name="_Toc178536640"/>
      <w:bookmarkStart w:id="459" w:name="_Toc173774089"/>
      <w:bookmarkStart w:id="460" w:name="_Toc1037866562"/>
      <w:r>
        <w:rPr>
          <w:rFonts w:ascii="国标宋体" w:hAnsi="国标宋体" w:cs="国标宋体" w:eastAsia="国标宋体"/>
          <w:b w:val="false"/>
        </w:rPr>
        <w:t>雷山少過</w:t>
      </w:r>
      <w:r>
        <w:rPr>
          <w:rFonts w:eastAsia="国标宋体" w:cs="国标宋体" w:ascii="国标宋体" w:hAnsi="国标宋体"/>
          <w:b w:val="false"/>
        </w:rPr>
        <w:t>62</w:t>
      </w:r>
      <w:bookmarkEnd w:id="456"/>
      <w:bookmarkEnd w:id="457"/>
      <w:bookmarkEnd w:id="458"/>
      <w:bookmarkEnd w:id="459"/>
      <w:bookmarkEnd w:id="460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国标宋体" w:hAnsi="国标宋体" w:cs="国标宋体" w:eastAsia="国标宋体"/>
        </w:rPr>
        <w:t>：亨，利貞；可小事，不可大事。</w:t>
      </w:r>
      <w:r>
        <w:rPr>
          <w:rStyle w:val="Strong"/>
          <w:rFonts w:ascii="国标宋体" w:hAnsi="国标宋体" w:cs="国标宋体" w:eastAsia="国标宋体"/>
        </w:rPr>
        <w:t>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国标宋体" w:hAnsi="国标宋体" w:cs="国标宋体" w:eastAsia="国标宋体"/>
        </w:rPr>
        <w:t>鳥遺之音：“不宜上，宜下，</w:t>
      </w:r>
      <w:r>
        <w:rPr>
          <w:rFonts w:ascii="国标宋体" w:hAnsi="国标宋体" w:cs="国标宋体" w:eastAsia="国标宋体"/>
          <w:b/>
          <w:bCs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（泰，大也）</w:t>
      </w:r>
      <w:r>
        <w:rPr>
          <w:rFonts w:ascii="国标宋体" w:hAnsi="国标宋体" w:cs="国标宋体" w:eastAsia="国标宋体"/>
        </w:rPr>
        <w:t>吉。”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《少過》卦象征少作祸：亨通，利固守正道；可以施行小事，不可行大事。翡鸟留下音讯：“不宜于向上强飞，宜于向下安栖，大为吉祥。”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【初六】翡鳥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【六二】過其</w:t>
      </w:r>
      <w:r>
        <w:rPr>
          <w:rFonts w:ascii="国标宋体" w:hAnsi="国标宋体" w:cs="国标宋体" w:eastAsia="国标宋体"/>
          <w:b/>
          <w:bCs/>
        </w:rPr>
        <w:t>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（本义是指祖先而言，凡父辈以上皆可称“祖”）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（古君位传袭、接续）</w:t>
      </w:r>
      <w:r>
        <w:rPr>
          <w:rFonts w:ascii="国标宋体" w:hAnsi="国标宋体" w:cs="国标宋体" w:eastAsia="国标宋体"/>
        </w:rPr>
        <w:t>其君，愚其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作祸其祖辈，蒙蔽其亲近，不传袭其君位，蒙蔽其仆从，没有灾祸。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【九三】弗過</w:t>
      </w:r>
      <w:r>
        <w:rPr>
          <w:rStyle w:val="Strong"/>
          <w:rFonts w:ascii="国标宋体" w:hAnsi="国标宋体" w:cs="国标宋体" w:eastAsia="国标宋体"/>
        </w:rPr>
        <w:t>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国标宋体" w:hAnsi="国标宋体" w:cs="国标宋体" w:eastAsia="国标宋体"/>
        </w:rPr>
        <w:t>之，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61" w:name="__DdeLink__6232_166520173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不要过度效法他，跟随者或许会行贿他，不祥。</w:t>
      </w:r>
      <w:bookmarkEnd w:id="46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【九四】无咎。弗過愚之，往厲，必</w:t>
      </w:r>
      <w:r>
        <w:rPr>
          <w:rStyle w:val="Strong"/>
          <w:rFonts w:ascii="国标宋体" w:hAnsi="国标宋体" w:cs="国标宋体" w:eastAsia="国标宋体"/>
        </w:rPr>
        <w:t>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国标宋体" w:hAnsi="国标宋体" w:cs="国标宋体" w:eastAsia="国标宋体"/>
        </w:rPr>
        <w:t>；勿用，永貞。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没有灾祸。不要过度蒙蔽他，这样下去会有危险，必须改变；不要效命，永久固守正道。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射取皮在</w:t>
      </w:r>
      <w:r>
        <w:rPr>
          <w:rStyle w:val="Strong"/>
          <w:rFonts w:ascii="国标宋体" w:hAnsi="国标宋体" w:cs="国标宋体" w:eastAsia="国标宋体"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【尚六】弗愚過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国标宋体" w:hAnsi="国标宋体" w:cs="国标宋体" w:eastAsia="国标宋体"/>
        </w:rPr>
        <w:t>，翡鳥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之，凶！是謂“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62" w:name="__RefHeading___Toc7531_886779204"/>
      <w:bookmarkEnd w:id="462"/>
      <w:r>
        <w:rPr>
          <w:rFonts w:ascii="国标宋体" w:hAnsi="国标宋体" w:cs="国标宋体" w:eastAsia="国标宋体"/>
          <w:b w:val="false"/>
        </w:rPr>
        <w:t>䷾</w:t>
      </w:r>
      <w:bookmarkStart w:id="463" w:name="_Toc164347156"/>
      <w:bookmarkStart w:id="464" w:name="_Toc176167806"/>
      <w:bookmarkStart w:id="465" w:name="_Toc178536641"/>
      <w:bookmarkStart w:id="466" w:name="_Toc173774090"/>
      <w:bookmarkStart w:id="467" w:name="_Toc182674532"/>
      <w:r>
        <w:rPr>
          <w:rFonts w:ascii="国标宋体" w:hAnsi="国标宋体" w:cs="国标宋体" w:eastAsia="国标宋体"/>
          <w:b w:val="false"/>
        </w:rPr>
        <w:t>水火既濟</w:t>
      </w:r>
      <w:r>
        <w:rPr>
          <w:rFonts w:eastAsia="国标宋体" w:cs="国标宋体" w:ascii="国标宋体" w:hAnsi="国标宋体"/>
          <w:b w:val="false"/>
        </w:rPr>
        <w:t>63</w:t>
      </w:r>
      <w:bookmarkEnd w:id="463"/>
      <w:bookmarkEnd w:id="464"/>
      <w:bookmarkEnd w:id="465"/>
      <w:bookmarkEnd w:id="466"/>
      <w:bookmarkEnd w:id="46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，利貞；初吉，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《既济》卦象征已经渡河：亨通小人，利固守正道；起初吉祥，终究会混乱。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《象》曰：水在火上，既济；君子以思患而</w:t>
      </w:r>
      <w:r>
        <w:rPr>
          <w:rStyle w:val="Strong"/>
          <w:rFonts w:ascii="国标宋体" w:hAnsi="国标宋体" w:cs="国标宋体" w:eastAsia="国标宋体"/>
        </w:rPr>
        <w:t>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国标宋体" w:hAnsi="国标宋体" w:cs="国标宋体" w:eastAsia="国标宋体"/>
        </w:rPr>
        <w:t>防之。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《象传》说：水在火上，象征已经渡河；君子因此于事成之后思虑可能出现的祸患而预先防备。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牵引其经纶，迟滞了尾巴，没有灾祸。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【九三】高宗伐鬼方，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（殷）高宗讨伐鬼方，多年后战胜之，小人不要使用。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，有</w:t>
      </w:r>
      <w:r>
        <w:rPr>
          <w:rStyle w:val="Strong"/>
          <w:rFonts w:ascii="国标宋体" w:hAnsi="国标宋体" w:cs="国标宋体" w:eastAsia="国标宋体"/>
        </w:rPr>
        <w:t>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日戒。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隐忍等待，有倚仗腐败的时候，终究需每日戒备。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【九五】東鄰殺牛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祭，不若西鄰之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东边邻国杀牛用来祭祀，不如西边邻国的濯祭（每年于春季上巳日在水边举行祭礼，洗濯去垢，消除不祥，叫祓禊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源于古代“除恶之祭”），以切实地承受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【尚六】濡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首，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68" w:name="__RefHeading___Toc7533_886779204"/>
      <w:bookmarkEnd w:id="468"/>
      <w:r>
        <w:rPr>
          <w:rFonts w:ascii="国标宋体" w:hAnsi="国标宋体" w:cs="国标宋体" w:eastAsia="国标宋体"/>
          <w:b w:val="false"/>
        </w:rPr>
        <w:t>䷿</w:t>
      </w:r>
      <w:bookmarkStart w:id="469" w:name="_Toc793085062"/>
      <w:bookmarkStart w:id="470" w:name="_Toc178536642"/>
      <w:bookmarkStart w:id="471" w:name="_Toc176167807"/>
      <w:bookmarkStart w:id="472" w:name="_Toc173774091"/>
      <w:bookmarkStart w:id="473" w:name="_Toc182674533"/>
      <w:r>
        <w:rPr>
          <w:rFonts w:ascii="国标宋体" w:hAnsi="国标宋体" w:cs="国标宋体" w:eastAsia="国标宋体"/>
          <w:b w:val="false"/>
        </w:rPr>
        <w:t>火水未濟</w:t>
      </w:r>
      <w:r>
        <w:rPr>
          <w:rFonts w:eastAsia="国标宋体" w:cs="国标宋体" w:ascii="国标宋体" w:hAnsi="国标宋体"/>
          <w:b w:val="false"/>
        </w:rPr>
        <w:t>64</w:t>
      </w:r>
      <w:bookmarkEnd w:id="469"/>
      <w:bookmarkEnd w:id="470"/>
      <w:bookmarkEnd w:id="471"/>
      <w:bookmarkEnd w:id="472"/>
      <w:bookmarkEnd w:id="47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国标宋体" w:hAnsi="国标宋体" w:cs="国标宋体" w:eastAsia="国标宋体"/>
        </w:rPr>
        <w:t>：亨！小狐</w:t>
      </w:r>
      <w:r>
        <w:rPr>
          <w:rStyle w:val="Strong"/>
          <w:rFonts w:ascii="国标宋体" w:hAnsi="国标宋体" w:cs="国标宋体" w:eastAsia="国标宋体"/>
        </w:rPr>
        <w:t>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《未济》卦象尚未渡河：亨通！小狐狸气恼地徒步渡水，迟滞了尾巴，没有好处。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《象》曰：火在水上，未济；君子以慎辨</w:t>
      </w:r>
      <w:r>
        <w:rPr>
          <w:rStyle w:val="Strong"/>
          <w:rFonts w:ascii="国标宋体" w:hAnsi="国标宋体" w:cs="国标宋体" w:eastAsia="国标宋体"/>
        </w:rPr>
        <w:t>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《象传》说：火在水上，象征尚未渡河；君子因此审慎地辨别事物，然后蹲坐在有道理的一方。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【初六】濡其尾，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、貞。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牵引其经纶、固守正道。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【六三】未濟，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尚未渡河，征伐会恐惧不安，利涉渡大河。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年有</w:t>
      </w:r>
      <w:r>
        <w:rPr>
          <w:rStyle w:val="Strong"/>
          <w:rFonts w:ascii="国标宋体" w:hAnsi="国标宋体" w:cs="国标宋体" w:eastAsia="国标宋体"/>
        </w:rPr>
        <w:t>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国标宋体" w:hAnsi="国标宋体" w:cs="国标宋体" w:eastAsia="国标宋体"/>
        </w:rPr>
        <w:t>于大國。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【六五】貞吉，悔亡；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</w:rPr>
        <w:t>飲酒，无咎；濡其首，有復失</w:t>
      </w:r>
      <w:r>
        <w:rPr>
          <w:rStyle w:val="Strong"/>
          <w:rFonts w:ascii="国标宋体" w:hAnsi="国标宋体" w:cs="国标宋体" w:eastAsia="国标宋体"/>
        </w:rPr>
        <w:t>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6"/>
      <w:footerReference w:type="default" r:id="rId67"/>
      <w:footerReference w:type="first" r:id="rId68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  <w:font w:name="等线">
    <w:charset w:val="01"/>
    <w:family w:val="roman"/>
    <w:pitch w:val="variable"/>
  </w:font>
  <w:font w:name="国标宋体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41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41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41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41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6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Style14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5">
    <w:name w:val="heading 5"/>
    <w:basedOn w:val="Style14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character" w:styleId="LineNumbering">
    <w:name w:val="Line Numbering"/>
    <w:qFormat/>
    <w:rPr/>
  </w:style>
  <w:style w:type="character" w:styleId="InternetLink">
    <w:name w:val="Internet Link"/>
    <w:uiPriority w:val="99"/>
    <w:qFormat/>
    <w:rPr>
      <w:color w:val="000080"/>
      <w:u w:val="single"/>
    </w:rPr>
  </w:style>
  <w:style w:type="character" w:styleId="LineNumbering1" w:customStyle="1">
    <w:name w:val="Line Numbering1"/>
    <w:qFormat/>
    <w:rPr/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LineNumbering11" w:customStyle="1">
    <w:name w:val="Line Numbering11"/>
    <w:qFormat/>
    <w:rPr/>
  </w:style>
  <w:style w:type="character" w:styleId="InternetLink11" w:customStyle="1">
    <w:name w:val="Internet Link11"/>
    <w:qFormat/>
    <w:rPr>
      <w:color w:val="000080"/>
      <w:u w:val="single"/>
    </w:rPr>
  </w:style>
  <w:style w:type="character" w:styleId="Style10" w:customStyle="1">
    <w:name w:val="源文本"/>
    <w:qFormat/>
    <w:rPr>
      <w:rFonts w:ascii="Liberation Mono" w:hAnsi="Liberation Mono" w:eastAsia="Noto Sans Mono CJK SC" w:cs="Liberation Mono"/>
    </w:rPr>
  </w:style>
  <w:style w:type="character" w:styleId="InternetLink111" w:customStyle="1">
    <w:name w:val="Internet Link111"/>
    <w:qFormat/>
    <w:rPr>
      <w:color w:val="000080"/>
      <w:u w:val="single"/>
    </w:rPr>
  </w:style>
  <w:style w:type="character" w:styleId="InternetLink1111" w:customStyle="1">
    <w:name w:val="Internet Link111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Style11" w:customStyle="1">
    <w:name w:val="页眉 字符"/>
    <w:basedOn w:val="DefaultParagraphFont"/>
    <w:qFormat/>
    <w:rPr>
      <w:rFonts w:eastAsia="Noto Serif CJK SC" w:cs="Mangal"/>
      <w:sz w:val="18"/>
      <w:szCs w:val="16"/>
    </w:rPr>
  </w:style>
  <w:style w:type="character" w:styleId="Style12" w:customStyle="1">
    <w:name w:val="页脚 字符"/>
    <w:basedOn w:val="DefaultParagraphFont"/>
    <w:qFormat/>
    <w:rPr>
      <w:rFonts w:eastAsia="Noto Serif CJK SC" w:cs="Mangal"/>
      <w:sz w:val="18"/>
      <w:szCs w:val="16"/>
    </w:rPr>
  </w:style>
  <w:style w:type="character" w:styleId="InternetLink11111" w:customStyle="1">
    <w:name w:val="Internet Link11111"/>
    <w:qFormat/>
    <w:rPr>
      <w:color w:val="000080"/>
      <w:u w:val="single"/>
    </w:rPr>
  </w:style>
  <w:style w:type="character" w:styleId="Style13">
    <w:name w:val="索引链接"/>
    <w:qFormat/>
    <w:rPr/>
  </w:style>
  <w:style w:type="character" w:styleId="LineNumbering111" w:customStyle="1">
    <w:name w:val="Line Numbering111"/>
    <w:qFormat/>
    <w:rPr/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LineNumbering1111" w:customStyle="1">
    <w:name w:val="Line Numbering1111"/>
    <w:qFormat/>
    <w:rPr/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LineNumbering2" w:customStyle="1">
    <w:name w:val="Line Numbering2"/>
    <w:qFormat/>
    <w:rPr/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LineNumbering3" w:customStyle="1">
    <w:name w:val="Line Numbering3"/>
    <w:qFormat/>
    <w:rPr/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LineNumbering4" w:customStyle="1">
    <w:name w:val="Line Numbering4"/>
    <w:qFormat/>
    <w:rPr/>
  </w:style>
  <w:style w:type="character" w:styleId="InternetLink16" w:customStyle="1">
    <w:name w:val="Internet Link16"/>
    <w:qFormat/>
    <w:rPr>
      <w:color w:val="000080"/>
      <w:u w:val="single"/>
    </w:rPr>
  </w:style>
  <w:style w:type="character" w:styleId="LineNumbering5" w:customStyle="1">
    <w:name w:val="Line Numbering5"/>
    <w:qFormat/>
    <w:rPr/>
  </w:style>
  <w:style w:type="character" w:styleId="InternetLink17" w:customStyle="1">
    <w:name w:val="Internet Link17"/>
    <w:qFormat/>
    <w:rPr>
      <w:color w:val="000080"/>
      <w:u w:val="single"/>
    </w:rPr>
  </w:style>
  <w:style w:type="character" w:styleId="LineNumbering6" w:customStyle="1">
    <w:name w:val="Line Numbering6"/>
    <w:qFormat/>
    <w:rPr/>
  </w:style>
  <w:style w:type="character" w:styleId="InternetLink18" w:customStyle="1">
    <w:name w:val="Internet Link18"/>
    <w:qFormat/>
    <w:rPr>
      <w:color w:val="000080"/>
      <w:u w:val="single"/>
    </w:rPr>
  </w:style>
  <w:style w:type="character" w:styleId="LineNumbering7" w:customStyle="1">
    <w:name w:val="Line Numbering7"/>
    <w:qFormat/>
    <w:rPr/>
  </w:style>
  <w:style w:type="character" w:styleId="InternetLink19" w:customStyle="1">
    <w:name w:val="Internet Link19"/>
    <w:qFormat/>
    <w:rPr>
      <w:color w:val="000080"/>
      <w:u w:val="single"/>
    </w:rPr>
  </w:style>
  <w:style w:type="character" w:styleId="LineNumbering8" w:customStyle="1">
    <w:name w:val="Line Numbering8"/>
    <w:qFormat/>
    <w:rPr/>
  </w:style>
  <w:style w:type="character" w:styleId="InternetLink20" w:customStyle="1">
    <w:name w:val="Internet Link20"/>
    <w:qFormat/>
    <w:rPr>
      <w:color w:val="000080"/>
      <w:u w:val="single"/>
    </w:rPr>
  </w:style>
  <w:style w:type="character" w:styleId="LineNumbering9" w:customStyle="1">
    <w:name w:val="Line Numbering9"/>
    <w:qFormat/>
    <w:rPr/>
  </w:style>
  <w:style w:type="character" w:styleId="InternetLink21" w:customStyle="1">
    <w:name w:val="Internet Link21"/>
    <w:qFormat/>
    <w:rPr>
      <w:color w:val="000080"/>
      <w:u w:val="single"/>
    </w:rPr>
  </w:style>
  <w:style w:type="character" w:styleId="LineNumbering10" w:customStyle="1">
    <w:name w:val="Line Numbering10"/>
    <w:qFormat/>
    <w:rPr/>
  </w:style>
  <w:style w:type="character" w:styleId="InternetLink22" w:customStyle="1">
    <w:name w:val="Internet Link22"/>
    <w:qFormat/>
    <w:rPr>
      <w:color w:val="000080"/>
      <w:u w:val="single"/>
    </w:rPr>
  </w:style>
  <w:style w:type="character" w:styleId="LineNumbering11111" w:customStyle="1">
    <w:name w:val="Line Numbering11111"/>
    <w:qFormat/>
    <w:rPr/>
  </w:style>
  <w:style w:type="character" w:styleId="InternetLink23" w:customStyle="1">
    <w:name w:val="Internet Link23"/>
    <w:qFormat/>
    <w:rPr>
      <w:color w:val="000080"/>
      <w:u w:val="single"/>
    </w:rPr>
  </w:style>
  <w:style w:type="character" w:styleId="LineNumbering12" w:customStyle="1">
    <w:name w:val="Line Numbering12"/>
    <w:qFormat/>
    <w:rPr/>
  </w:style>
  <w:style w:type="character" w:styleId="InternetLink24" w:customStyle="1">
    <w:name w:val="Internet Link24"/>
    <w:qFormat/>
    <w:rPr>
      <w:color w:val="000080"/>
      <w:u w:val="single"/>
    </w:rPr>
  </w:style>
  <w:style w:type="character" w:styleId="LineNumbering13" w:customStyle="1">
    <w:name w:val="Line Numbering13"/>
    <w:qFormat/>
    <w:rPr/>
  </w:style>
  <w:style w:type="character" w:styleId="InternetLink25" w:customStyle="1">
    <w:name w:val="Internet Link25"/>
    <w:qFormat/>
    <w:rPr>
      <w:color w:val="000080"/>
      <w:u w:val="single"/>
    </w:rPr>
  </w:style>
  <w:style w:type="character" w:styleId="LineNumbering14" w:customStyle="1">
    <w:name w:val="Line Numbering14"/>
    <w:qFormat/>
    <w:rPr/>
  </w:style>
  <w:style w:type="character" w:styleId="InternetLink26" w:customStyle="1">
    <w:name w:val="Internet Link26"/>
    <w:qFormat/>
    <w:rPr>
      <w:color w:val="000080"/>
      <w:u w:val="single"/>
    </w:rPr>
  </w:style>
  <w:style w:type="character" w:styleId="LineNumbering15" w:customStyle="1">
    <w:name w:val="Line Numbering15"/>
    <w:qFormat/>
    <w:rPr/>
  </w:style>
  <w:style w:type="character" w:styleId="InternetLink27" w:customStyle="1">
    <w:name w:val="Internet Link27"/>
    <w:qFormat/>
    <w:rPr>
      <w:color w:val="000080"/>
      <w:u w:val="single"/>
    </w:rPr>
  </w:style>
  <w:style w:type="character" w:styleId="LineNumbering16" w:customStyle="1">
    <w:name w:val="Line Numbering16"/>
    <w:qFormat/>
    <w:rPr/>
  </w:style>
  <w:style w:type="character" w:styleId="InternetLink28" w:customStyle="1">
    <w:name w:val="Internet Link28"/>
    <w:qFormat/>
    <w:rPr>
      <w:color w:val="000080"/>
      <w:u w:val="single"/>
    </w:rPr>
  </w:style>
  <w:style w:type="character" w:styleId="LineNumbering17" w:customStyle="1">
    <w:name w:val="Line Numbering17"/>
    <w:qFormat/>
    <w:rPr/>
  </w:style>
  <w:style w:type="character" w:styleId="InternetLink29" w:customStyle="1">
    <w:name w:val="Internet Link29"/>
    <w:qFormat/>
    <w:rPr>
      <w:color w:val="000080"/>
      <w:u w:val="single"/>
    </w:rPr>
  </w:style>
  <w:style w:type="character" w:styleId="LineNumbering18" w:customStyle="1">
    <w:name w:val="Line Numbering18"/>
    <w:qFormat/>
    <w:rPr/>
  </w:style>
  <w:style w:type="character" w:styleId="InternetLink30" w:customStyle="1">
    <w:name w:val="Internet Link30"/>
    <w:qFormat/>
    <w:rPr>
      <w:color w:val="000080"/>
      <w:u w:val="single"/>
    </w:rPr>
  </w:style>
  <w:style w:type="character" w:styleId="LineNumbering19" w:customStyle="1">
    <w:name w:val="Line Numbering19"/>
    <w:qFormat/>
    <w:rPr/>
  </w:style>
  <w:style w:type="character" w:styleId="InternetLink31" w:customStyle="1">
    <w:name w:val="Internet Link31"/>
    <w:qFormat/>
    <w:rPr>
      <w:color w:val="000080"/>
      <w:u w:val="single"/>
    </w:rPr>
  </w:style>
  <w:style w:type="character" w:styleId="LineNumbering20" w:customStyle="1">
    <w:name w:val="Line Numbering20"/>
    <w:qFormat/>
    <w:rPr/>
  </w:style>
  <w:style w:type="character" w:styleId="InternetLink32" w:customStyle="1">
    <w:name w:val="Internet Link32"/>
    <w:qFormat/>
    <w:rPr>
      <w:color w:val="000080"/>
      <w:u w:val="single"/>
    </w:rPr>
  </w:style>
  <w:style w:type="character" w:styleId="LineNumbering21" w:customStyle="1">
    <w:name w:val="Line Numbering21"/>
    <w:qFormat/>
    <w:rPr/>
  </w:style>
  <w:style w:type="character" w:styleId="InternetLink33" w:customStyle="1">
    <w:name w:val="Internet Link33"/>
    <w:qFormat/>
    <w:rPr>
      <w:color w:val="000080"/>
      <w:u w:val="single"/>
    </w:rPr>
  </w:style>
  <w:style w:type="character" w:styleId="LineNumbering22" w:customStyle="1">
    <w:name w:val="Line Numbering22"/>
    <w:qFormat/>
    <w:rPr/>
  </w:style>
  <w:style w:type="character" w:styleId="InternetLink34" w:customStyle="1">
    <w:name w:val="Internet Link34"/>
    <w:qFormat/>
    <w:rPr>
      <w:color w:val="000080"/>
      <w:u w:val="single"/>
    </w:rPr>
  </w:style>
  <w:style w:type="character" w:styleId="LineNumbering23" w:customStyle="1">
    <w:name w:val="Line Numbering23"/>
    <w:qFormat/>
    <w:rPr/>
  </w:style>
  <w:style w:type="character" w:styleId="InternetLink35" w:customStyle="1">
    <w:name w:val="Internet Link35"/>
    <w:qFormat/>
    <w:rPr>
      <w:color w:val="000080"/>
      <w:u w:val="single"/>
    </w:rPr>
  </w:style>
  <w:style w:type="character" w:styleId="LineNumbering24" w:customStyle="1">
    <w:name w:val="Line Numbering24"/>
    <w:qFormat/>
    <w:rPr/>
  </w:style>
  <w:style w:type="character" w:styleId="InternetLink36" w:customStyle="1">
    <w:name w:val="Internet Link36"/>
    <w:qFormat/>
    <w:rPr>
      <w:color w:val="000080"/>
      <w:u w:val="single"/>
    </w:rPr>
  </w:style>
  <w:style w:type="character" w:styleId="LineNumbering25" w:customStyle="1">
    <w:name w:val="Line Numbering25"/>
    <w:qFormat/>
    <w:rPr/>
  </w:style>
  <w:style w:type="character" w:styleId="InternetLink37" w:customStyle="1">
    <w:name w:val="Internet Link37"/>
    <w:qFormat/>
    <w:rPr>
      <w:color w:val="000080"/>
      <w:u w:val="single"/>
    </w:rPr>
  </w:style>
  <w:style w:type="character" w:styleId="LineNumbering26" w:customStyle="1">
    <w:name w:val="Line Numbering26"/>
    <w:qFormat/>
    <w:rPr/>
  </w:style>
  <w:style w:type="character" w:styleId="InternetLink38" w:customStyle="1">
    <w:name w:val="Internet Link38"/>
    <w:qFormat/>
    <w:rPr>
      <w:color w:val="000080"/>
      <w:u w:val="single"/>
    </w:rPr>
  </w:style>
  <w:style w:type="character" w:styleId="LineNumbering27" w:customStyle="1">
    <w:name w:val="Line Numbering27"/>
    <w:qFormat/>
    <w:rPr/>
  </w:style>
  <w:style w:type="character" w:styleId="InternetLink39" w:customStyle="1">
    <w:name w:val="Internet Link39"/>
    <w:qFormat/>
    <w:rPr>
      <w:color w:val="000080"/>
      <w:u w:val="single"/>
    </w:rPr>
  </w:style>
  <w:style w:type="character" w:styleId="LineNumbering28" w:customStyle="1">
    <w:name w:val="Line Numbering28"/>
    <w:qFormat/>
    <w:rPr/>
  </w:style>
  <w:style w:type="character" w:styleId="InternetLink40" w:customStyle="1">
    <w:name w:val="Internet Link40"/>
    <w:qFormat/>
    <w:rPr>
      <w:color w:val="000080"/>
      <w:u w:val="single"/>
    </w:rPr>
  </w:style>
  <w:style w:type="character" w:styleId="LineNumbering29" w:customStyle="1">
    <w:name w:val="Line Numbering29"/>
    <w:qFormat/>
    <w:rPr/>
  </w:style>
  <w:style w:type="character" w:styleId="InternetLink41" w:customStyle="1">
    <w:name w:val="Internet Link41"/>
    <w:qFormat/>
    <w:rPr>
      <w:color w:val="000080"/>
      <w:u w:val="single"/>
    </w:rPr>
  </w:style>
  <w:style w:type="character" w:styleId="LineNumbering30" w:customStyle="1">
    <w:name w:val="Line Numbering30"/>
    <w:qFormat/>
    <w:rPr/>
  </w:style>
  <w:style w:type="character" w:styleId="InternetLink42" w:customStyle="1">
    <w:name w:val="Internet Link42"/>
    <w:qFormat/>
    <w:rPr>
      <w:color w:val="000080"/>
      <w:u w:val="single"/>
    </w:rPr>
  </w:style>
  <w:style w:type="character" w:styleId="InternetLink43" w:customStyle="1">
    <w:name w:val="Internet Link43"/>
    <w:qFormat/>
    <w:rPr>
      <w:color w:val="000080"/>
      <w:u w:val="single"/>
    </w:rPr>
  </w:style>
  <w:style w:type="character" w:styleId="LineNumbering31" w:customStyle="1">
    <w:name w:val="Line Numbering31"/>
    <w:qFormat/>
    <w:rPr/>
  </w:style>
  <w:style w:type="character" w:styleId="InternetLink44" w:customStyle="1">
    <w:name w:val="Internet Link44"/>
    <w:qFormat/>
    <w:rPr>
      <w:color w:val="000080"/>
      <w:u w:val="single"/>
    </w:rPr>
  </w:style>
  <w:style w:type="character" w:styleId="LineNumbering32" w:customStyle="1">
    <w:name w:val="Line Numbering32"/>
    <w:qFormat/>
    <w:rPr/>
  </w:style>
  <w:style w:type="character" w:styleId="InternetLink45" w:customStyle="1">
    <w:name w:val="Internet Link45"/>
    <w:qFormat/>
    <w:rPr>
      <w:color w:val="000080"/>
      <w:u w:val="single"/>
    </w:rPr>
  </w:style>
  <w:style w:type="character" w:styleId="LineNumbering33" w:customStyle="1">
    <w:name w:val="Line Numbering33"/>
    <w:qFormat/>
    <w:rPr/>
  </w:style>
  <w:style w:type="character" w:styleId="InternetLink46" w:customStyle="1">
    <w:name w:val="Internet Link46"/>
    <w:qFormat/>
    <w:rPr>
      <w:color w:val="000080"/>
      <w:u w:val="single"/>
    </w:rPr>
  </w:style>
  <w:style w:type="character" w:styleId="LineNumbering34" w:customStyle="1">
    <w:name w:val="Line Numbering34"/>
    <w:qFormat/>
    <w:rPr/>
  </w:style>
  <w:style w:type="character" w:styleId="InternetLink47" w:customStyle="1">
    <w:name w:val="Internet Link47"/>
    <w:qFormat/>
    <w:rPr>
      <w:color w:val="000080"/>
      <w:u w:val="single"/>
    </w:rPr>
  </w:style>
  <w:style w:type="character" w:styleId="LineNumbering35" w:customStyle="1">
    <w:name w:val="Line Numbering35"/>
    <w:qFormat/>
    <w:rPr/>
  </w:style>
  <w:style w:type="character" w:styleId="InternetLink48" w:customStyle="1">
    <w:name w:val="Internet Link48"/>
    <w:qFormat/>
    <w:rPr>
      <w:color w:val="000080"/>
      <w:u w:val="single"/>
    </w:rPr>
  </w:style>
  <w:style w:type="character" w:styleId="LineNumbering36" w:customStyle="1">
    <w:name w:val="Line Numbering36"/>
    <w:qFormat/>
    <w:rPr/>
  </w:style>
  <w:style w:type="character" w:styleId="InternetLink49" w:customStyle="1">
    <w:name w:val="Internet Link49"/>
    <w:qFormat/>
    <w:rPr>
      <w:color w:val="000080"/>
      <w:u w:val="single"/>
    </w:rPr>
  </w:style>
  <w:style w:type="character" w:styleId="InternetLink50" w:customStyle="1">
    <w:name w:val="Internet Link50"/>
    <w:qFormat/>
    <w:rPr>
      <w:color w:val="000080"/>
      <w:u w:val="single"/>
    </w:rPr>
  </w:style>
  <w:style w:type="character" w:styleId="LineNumbering37" w:customStyle="1">
    <w:name w:val="Line Numbering37"/>
    <w:qFormat/>
    <w:rPr/>
  </w:style>
  <w:style w:type="character" w:styleId="InternetLink51" w:customStyle="1">
    <w:name w:val="Internet Link51"/>
    <w:qFormat/>
    <w:rPr>
      <w:color w:val="000080"/>
      <w:u w:val="single"/>
    </w:rPr>
  </w:style>
  <w:style w:type="character" w:styleId="LineNumbering38" w:customStyle="1">
    <w:name w:val="Line Numbering38"/>
    <w:qFormat/>
    <w:rPr/>
  </w:style>
  <w:style w:type="character" w:styleId="InternetLink52" w:customStyle="1">
    <w:name w:val="Internet Link52"/>
    <w:qFormat/>
    <w:rPr>
      <w:color w:val="000080"/>
      <w:u w:val="single"/>
    </w:rPr>
  </w:style>
  <w:style w:type="character" w:styleId="linenumber1" w:customStyle="1">
    <w:name w:val="line number1"/>
    <w:qFormat/>
    <w:rPr/>
  </w:style>
  <w:style w:type="character" w:styleId="LineNumbering39" w:customStyle="1">
    <w:name w:val="Line Numbering39"/>
    <w:qFormat/>
    <w:rPr/>
  </w:style>
  <w:style w:type="character" w:styleId="InternetLink53" w:customStyle="1">
    <w:name w:val="Internet Link53"/>
    <w:qFormat/>
    <w:rPr>
      <w:color w:val="000080"/>
      <w:u w:val="single"/>
    </w:rPr>
  </w:style>
  <w:style w:type="character" w:styleId="LineNumbering40" w:customStyle="1">
    <w:name w:val="Line Numbering40"/>
    <w:qFormat/>
    <w:rPr/>
  </w:style>
  <w:style w:type="character" w:styleId="InternetLink54" w:customStyle="1">
    <w:name w:val="Internet Link54"/>
    <w:qFormat/>
    <w:rPr>
      <w:color w:val="000080"/>
      <w:u w:val="single"/>
    </w:rPr>
  </w:style>
  <w:style w:type="character" w:styleId="LineNumbering41" w:customStyle="1">
    <w:name w:val="Line Numbering41"/>
    <w:qFormat/>
    <w:rPr/>
  </w:style>
  <w:style w:type="character" w:styleId="InternetLink55" w:customStyle="1">
    <w:name w:val="Internet Link55"/>
    <w:qFormat/>
    <w:rPr>
      <w:color w:val="000080"/>
      <w:u w:val="single"/>
    </w:rPr>
  </w:style>
  <w:style w:type="character" w:styleId="LineNumbering42" w:customStyle="1">
    <w:name w:val="Line Numbering42"/>
    <w:qFormat/>
    <w:rPr/>
  </w:style>
  <w:style w:type="character" w:styleId="InternetLink56" w:customStyle="1">
    <w:name w:val="Internet Link56"/>
    <w:qFormat/>
    <w:rPr>
      <w:color w:val="000080"/>
      <w:u w:val="single"/>
    </w:rPr>
  </w:style>
  <w:style w:type="character" w:styleId="LineNumbering43" w:customStyle="1">
    <w:name w:val="Line Numbering43"/>
    <w:qFormat/>
    <w:rPr/>
  </w:style>
  <w:style w:type="character" w:styleId="InternetLink57" w:customStyle="1">
    <w:name w:val="Internet Link57"/>
    <w:qFormat/>
    <w:rPr>
      <w:color w:val="000080"/>
      <w:u w:val="single"/>
    </w:rPr>
  </w:style>
  <w:style w:type="character" w:styleId="LineNumbering44" w:customStyle="1">
    <w:name w:val="Line Numbering44"/>
    <w:qFormat/>
    <w:rPr/>
  </w:style>
  <w:style w:type="character" w:styleId="InternetLink58" w:customStyle="1">
    <w:name w:val="Internet Link58"/>
    <w:qFormat/>
    <w:rPr>
      <w:color w:val="000080"/>
      <w:u w:val="single"/>
    </w:rPr>
  </w:style>
  <w:style w:type="character" w:styleId="LineNumbering45" w:customStyle="1">
    <w:name w:val="Line Numbering45"/>
    <w:qFormat/>
    <w:rPr/>
  </w:style>
  <w:style w:type="character" w:styleId="InternetLink59" w:customStyle="1">
    <w:name w:val="Internet Link59"/>
    <w:qFormat/>
    <w:rPr>
      <w:color w:val="000080"/>
      <w:u w:val="single"/>
    </w:rPr>
  </w:style>
  <w:style w:type="character" w:styleId="InternetLink60" w:customStyle="1">
    <w:name w:val="Internet Link60"/>
    <w:qFormat/>
    <w:rPr>
      <w:color w:val="000080"/>
      <w:u w:val="single"/>
    </w:rPr>
  </w:style>
  <w:style w:type="character" w:styleId="LineNumbering46" w:customStyle="1">
    <w:name w:val="Line Numbering46"/>
    <w:qFormat/>
    <w:rPr/>
  </w:style>
  <w:style w:type="character" w:styleId="InternetLink61" w:customStyle="1">
    <w:name w:val="Internet Link61"/>
    <w:qFormat/>
    <w:rPr>
      <w:color w:val="000080"/>
      <w:u w:val="single"/>
    </w:rPr>
  </w:style>
  <w:style w:type="character" w:styleId="LineNumbering47" w:customStyle="1">
    <w:name w:val="Line Numbering47"/>
    <w:qFormat/>
    <w:rPr/>
  </w:style>
  <w:style w:type="character" w:styleId="InternetLink62" w:customStyle="1">
    <w:name w:val="Internet Link62"/>
    <w:qFormat/>
    <w:rPr>
      <w:color w:val="000080"/>
      <w:u w:val="single"/>
    </w:rPr>
  </w:style>
  <w:style w:type="character" w:styleId="LineNumbering48" w:customStyle="1">
    <w:name w:val="Line Numbering48"/>
    <w:qFormat/>
    <w:rPr/>
  </w:style>
  <w:style w:type="character" w:styleId="InternetLink63" w:customStyle="1">
    <w:name w:val="Internet Link63"/>
    <w:qFormat/>
    <w:rPr>
      <w:color w:val="000080"/>
      <w:u w:val="single"/>
    </w:rPr>
  </w:style>
  <w:style w:type="character" w:styleId="LineNumbering49" w:customStyle="1">
    <w:name w:val="Line Numbering49"/>
    <w:qFormat/>
    <w:rPr/>
  </w:style>
  <w:style w:type="character" w:styleId="InternetLink64" w:customStyle="1">
    <w:name w:val="Internet Link64"/>
    <w:qFormat/>
    <w:rPr>
      <w:color w:val="000080"/>
      <w:u w:val="single"/>
    </w:rPr>
  </w:style>
  <w:style w:type="character" w:styleId="InternetLink65" w:customStyle="1">
    <w:name w:val="Internet Link65"/>
    <w:qFormat/>
    <w:rPr>
      <w:color w:val="000080"/>
      <w:u w:val="single"/>
    </w:rPr>
  </w:style>
  <w:style w:type="character" w:styleId="InternetLink66" w:customStyle="1">
    <w:name w:val="Internet Link66"/>
    <w:qFormat/>
    <w:rPr>
      <w:color w:val="000080"/>
      <w:u w:val="single"/>
    </w:rPr>
  </w:style>
  <w:style w:type="character" w:styleId="LineNumbering50" w:customStyle="1">
    <w:name w:val="Line Numbering50"/>
    <w:qFormat/>
    <w:rPr/>
  </w:style>
  <w:style w:type="character" w:styleId="InternetLink67" w:customStyle="1">
    <w:name w:val="Internet Link67"/>
    <w:qFormat/>
    <w:rPr>
      <w:color w:val="000080"/>
      <w:u w:val="single"/>
    </w:rPr>
  </w:style>
  <w:style w:type="character" w:styleId="LineNumbering51" w:customStyle="1">
    <w:name w:val="Line Numbering51"/>
    <w:qFormat/>
    <w:rPr/>
  </w:style>
  <w:style w:type="character" w:styleId="InternetLink68" w:customStyle="1">
    <w:name w:val="Internet Link68"/>
    <w:qFormat/>
    <w:rPr>
      <w:color w:val="000080"/>
      <w:u w:val="single"/>
    </w:rPr>
  </w:style>
  <w:style w:type="character" w:styleId="LineNumbering52" w:customStyle="1">
    <w:name w:val="Line Numbering52"/>
    <w:qFormat/>
    <w:rPr/>
  </w:style>
  <w:style w:type="character" w:styleId="InternetLink69" w:customStyle="1">
    <w:name w:val="Internet Link69"/>
    <w:qFormat/>
    <w:rPr>
      <w:color w:val="000080"/>
      <w:u w:val="single"/>
    </w:rPr>
  </w:style>
  <w:style w:type="character" w:styleId="InternetLink70" w:customStyle="1">
    <w:name w:val="Internet Link70"/>
    <w:qFormat/>
    <w:rPr>
      <w:color w:val="000080"/>
      <w:u w:val="single"/>
    </w:rPr>
  </w:style>
  <w:style w:type="character" w:styleId="LineNumbering53" w:customStyle="1">
    <w:name w:val="Line Numbering53"/>
    <w:qFormat/>
    <w:rPr/>
  </w:style>
  <w:style w:type="character" w:styleId="InternetLink71" w:customStyle="1">
    <w:name w:val="Internet Link71"/>
    <w:qFormat/>
    <w:rPr>
      <w:color w:val="000080"/>
      <w:u w:val="single"/>
    </w:rPr>
  </w:style>
  <w:style w:type="character" w:styleId="LineNumbering54" w:customStyle="1">
    <w:name w:val="Line Numbering54"/>
    <w:qFormat/>
    <w:rPr/>
  </w:style>
  <w:style w:type="character" w:styleId="InternetLink72" w:customStyle="1">
    <w:name w:val="Internet Link72"/>
    <w:qFormat/>
    <w:rPr>
      <w:color w:val="000080"/>
      <w:u w:val="single"/>
    </w:rPr>
  </w:style>
  <w:style w:type="character" w:styleId="LineNumbering55" w:customStyle="1">
    <w:name w:val="Line Numbering55"/>
    <w:qFormat/>
    <w:rPr/>
  </w:style>
  <w:style w:type="character" w:styleId="InternetLink73" w:customStyle="1">
    <w:name w:val="Internet Link73"/>
    <w:qFormat/>
    <w:rPr>
      <w:color w:val="000080"/>
      <w:u w:val="single"/>
    </w:rPr>
  </w:style>
  <w:style w:type="character" w:styleId="LineNumbering56" w:customStyle="1">
    <w:name w:val="Line Numbering56"/>
    <w:qFormat/>
    <w:rPr/>
  </w:style>
  <w:style w:type="character" w:styleId="InternetLink74" w:customStyle="1">
    <w:name w:val="Internet Link74"/>
    <w:qFormat/>
    <w:rPr>
      <w:color w:val="000080"/>
      <w:u w:val="single"/>
    </w:rPr>
  </w:style>
  <w:style w:type="character" w:styleId="LineNumbering57" w:customStyle="1">
    <w:name w:val="Line Numbering57"/>
    <w:qFormat/>
    <w:rPr/>
  </w:style>
  <w:style w:type="character" w:styleId="InternetLink75" w:customStyle="1">
    <w:name w:val="Internet Link75"/>
    <w:qFormat/>
    <w:rPr>
      <w:color w:val="000080"/>
      <w:u w:val="single"/>
    </w:rPr>
  </w:style>
  <w:style w:type="character" w:styleId="LineNumbering58" w:customStyle="1">
    <w:name w:val="Line Numbering58"/>
    <w:qFormat/>
    <w:rPr/>
  </w:style>
  <w:style w:type="character" w:styleId="InternetLink76" w:customStyle="1">
    <w:name w:val="Internet Link76"/>
    <w:qFormat/>
    <w:rPr>
      <w:color w:val="000080"/>
      <w:u w:val="single"/>
    </w:rPr>
  </w:style>
  <w:style w:type="character" w:styleId="LineNumbering59" w:customStyle="1">
    <w:name w:val="Line Numbering59"/>
    <w:qFormat/>
    <w:rPr/>
  </w:style>
  <w:style w:type="character" w:styleId="InternetLink77" w:customStyle="1">
    <w:name w:val="Internet Link77"/>
    <w:qFormat/>
    <w:rPr>
      <w:color w:val="000080"/>
      <w:u w:val="single"/>
    </w:rPr>
  </w:style>
  <w:style w:type="character" w:styleId="LineNumbering60" w:customStyle="1">
    <w:name w:val="Line Numbering60"/>
    <w:qFormat/>
    <w:rPr/>
  </w:style>
  <w:style w:type="character" w:styleId="InternetLink78" w:customStyle="1">
    <w:name w:val="Internet Link78"/>
    <w:qFormat/>
    <w:rPr>
      <w:color w:val="000080"/>
      <w:u w:val="single"/>
    </w:rPr>
  </w:style>
  <w:style w:type="character" w:styleId="LineNumbering61" w:customStyle="1">
    <w:name w:val="Line Numbering61"/>
    <w:qFormat/>
    <w:rPr/>
  </w:style>
  <w:style w:type="character" w:styleId="InternetLink79" w:customStyle="1">
    <w:name w:val="Internet Link79"/>
    <w:qFormat/>
    <w:rPr>
      <w:color w:val="000080"/>
      <w:u w:val="single"/>
    </w:rPr>
  </w:style>
  <w:style w:type="character" w:styleId="LineNumbering62" w:customStyle="1">
    <w:name w:val="Line Numbering62"/>
    <w:qFormat/>
    <w:rPr/>
  </w:style>
  <w:style w:type="character" w:styleId="InternetLink80" w:customStyle="1">
    <w:name w:val="Internet Link80"/>
    <w:qFormat/>
    <w:rPr>
      <w:color w:val="000080"/>
      <w:u w:val="single"/>
    </w:rPr>
  </w:style>
  <w:style w:type="character" w:styleId="LineNumbering63" w:customStyle="1">
    <w:name w:val="Line Numbering63"/>
    <w:qFormat/>
    <w:rPr/>
  </w:style>
  <w:style w:type="character" w:styleId="InternetLink81" w:customStyle="1">
    <w:name w:val="Internet Link81"/>
    <w:qFormat/>
    <w:rPr>
      <w:color w:val="000080"/>
      <w:u w:val="single"/>
    </w:rPr>
  </w:style>
  <w:style w:type="character" w:styleId="LineNumbering64" w:customStyle="1">
    <w:name w:val="Line Numbering64"/>
    <w:qFormat/>
    <w:rPr/>
  </w:style>
  <w:style w:type="character" w:styleId="InternetLink82" w:customStyle="1">
    <w:name w:val="Internet Link82"/>
    <w:qFormat/>
    <w:rPr>
      <w:color w:val="000080"/>
      <w:u w:val="single"/>
    </w:rPr>
  </w:style>
  <w:style w:type="character" w:styleId="LineNumbering65" w:customStyle="1">
    <w:name w:val="Line Numbering65"/>
    <w:qFormat/>
    <w:rPr/>
  </w:style>
  <w:style w:type="character" w:styleId="InternetLink83" w:customStyle="1">
    <w:name w:val="Internet Link83"/>
    <w:qFormat/>
    <w:rPr>
      <w:color w:val="000080"/>
      <w:u w:val="single"/>
    </w:rPr>
  </w:style>
  <w:style w:type="character" w:styleId="LineNumbering66" w:customStyle="1">
    <w:name w:val="Line Numbering66"/>
    <w:qFormat/>
    <w:rPr/>
  </w:style>
  <w:style w:type="character" w:styleId="InternetLink84" w:customStyle="1">
    <w:name w:val="Internet Link84"/>
    <w:qFormat/>
    <w:rPr>
      <w:color w:val="000080"/>
      <w:u w:val="single"/>
    </w:rPr>
  </w:style>
  <w:style w:type="character" w:styleId="LineNumbering67" w:customStyle="1">
    <w:name w:val="Line Numbering67"/>
    <w:qFormat/>
    <w:rPr/>
  </w:style>
  <w:style w:type="character" w:styleId="InternetLink85" w:customStyle="1">
    <w:name w:val="Internet Link85"/>
    <w:qFormat/>
    <w:rPr>
      <w:color w:val="000080"/>
      <w:u w:val="single"/>
    </w:rPr>
  </w:style>
  <w:style w:type="character" w:styleId="LineNumbering68" w:customStyle="1">
    <w:name w:val="Line Numbering68"/>
    <w:qFormat/>
    <w:rPr/>
  </w:style>
  <w:style w:type="character" w:styleId="InternetLink86" w:customStyle="1">
    <w:name w:val="Internet Link86"/>
    <w:qFormat/>
    <w:rPr>
      <w:color w:val="000080"/>
      <w:u w:val="single"/>
    </w:rPr>
  </w:style>
  <w:style w:type="character" w:styleId="LineNumbering69" w:customStyle="1">
    <w:name w:val="Line Numbering69"/>
    <w:qFormat/>
    <w:rPr/>
  </w:style>
  <w:style w:type="character" w:styleId="InternetLink87" w:customStyle="1">
    <w:name w:val="Internet Link87"/>
    <w:qFormat/>
    <w:rPr>
      <w:color w:val="000080"/>
      <w:u w:val="single"/>
    </w:rPr>
  </w:style>
  <w:style w:type="character" w:styleId="LineNumbering70" w:customStyle="1">
    <w:name w:val="Line Numbering70"/>
    <w:qFormat/>
    <w:rPr/>
  </w:style>
  <w:style w:type="character" w:styleId="InternetLink88" w:customStyle="1">
    <w:name w:val="Internet Link88"/>
    <w:qFormat/>
    <w:rPr>
      <w:color w:val="000080"/>
      <w:u w:val="single"/>
    </w:rPr>
  </w:style>
  <w:style w:type="character" w:styleId="LineNumbering71" w:customStyle="1">
    <w:name w:val="Line Numbering71"/>
    <w:qFormat/>
    <w:rPr/>
  </w:style>
  <w:style w:type="character" w:styleId="InternetLink89" w:customStyle="1">
    <w:name w:val="Internet Link89"/>
    <w:qFormat/>
    <w:rPr>
      <w:color w:val="000080"/>
      <w:u w:val="single"/>
    </w:rPr>
  </w:style>
  <w:style w:type="character" w:styleId="LineNumbering72" w:customStyle="1">
    <w:name w:val="Line Numbering72"/>
    <w:qFormat/>
    <w:rPr/>
  </w:style>
  <w:style w:type="character" w:styleId="InternetLink90" w:customStyle="1">
    <w:name w:val="Internet Link90"/>
    <w:qFormat/>
    <w:rPr>
      <w:color w:val="000080"/>
      <w:u w:val="single"/>
    </w:rPr>
  </w:style>
  <w:style w:type="character" w:styleId="LineNumbering73" w:customStyle="1">
    <w:name w:val="Line Numbering73"/>
    <w:qFormat/>
    <w:rPr/>
  </w:style>
  <w:style w:type="character" w:styleId="InternetLink91" w:customStyle="1">
    <w:name w:val="Internet Link91"/>
    <w:qFormat/>
    <w:rPr>
      <w:color w:val="000080"/>
      <w:u w:val="single"/>
    </w:rPr>
  </w:style>
  <w:style w:type="character" w:styleId="LineNumbering74" w:customStyle="1">
    <w:name w:val="Line Numbering74"/>
    <w:qFormat/>
    <w:rPr/>
  </w:style>
  <w:style w:type="character" w:styleId="InternetLink92" w:customStyle="1">
    <w:name w:val="Internet Link92"/>
    <w:qFormat/>
    <w:rPr>
      <w:color w:val="000080"/>
      <w:u w:val="single"/>
    </w:rPr>
  </w:style>
  <w:style w:type="character" w:styleId="LineNumbering75" w:customStyle="1">
    <w:name w:val="Line Numbering75"/>
    <w:qFormat/>
    <w:rPr/>
  </w:style>
  <w:style w:type="character" w:styleId="InternetLink93" w:customStyle="1">
    <w:name w:val="Internet Link93"/>
    <w:qFormat/>
    <w:rPr>
      <w:color w:val="000080"/>
      <w:u w:val="single"/>
    </w:rPr>
  </w:style>
  <w:style w:type="character" w:styleId="LineNumbering76" w:customStyle="1">
    <w:name w:val="Line Numbering76"/>
    <w:qFormat/>
    <w:rPr/>
  </w:style>
  <w:style w:type="character" w:styleId="InternetLink94" w:customStyle="1">
    <w:name w:val="Internet Link94"/>
    <w:qFormat/>
    <w:rPr>
      <w:color w:val="000080"/>
      <w:u w:val="single"/>
    </w:rPr>
  </w:style>
  <w:style w:type="character" w:styleId="LineNumbering77" w:customStyle="1">
    <w:name w:val="Line Numbering77"/>
    <w:qFormat/>
    <w:rPr/>
  </w:style>
  <w:style w:type="character" w:styleId="InternetLink95" w:customStyle="1">
    <w:name w:val="Internet Link95"/>
    <w:qFormat/>
    <w:rPr>
      <w:color w:val="000080"/>
      <w:u w:val="single"/>
    </w:rPr>
  </w:style>
  <w:style w:type="character" w:styleId="LineNumbering78" w:customStyle="1">
    <w:name w:val="Line Numbering78"/>
    <w:qFormat/>
    <w:rPr/>
  </w:style>
  <w:style w:type="character" w:styleId="InternetLink96" w:customStyle="1">
    <w:name w:val="Internet Link96"/>
    <w:qFormat/>
    <w:rPr>
      <w:color w:val="000080"/>
      <w:u w:val="single"/>
    </w:rPr>
  </w:style>
  <w:style w:type="character" w:styleId="LineNumbering79" w:customStyle="1">
    <w:name w:val="Line Numbering79"/>
    <w:qFormat/>
    <w:rPr/>
  </w:style>
  <w:style w:type="character" w:styleId="InternetLink97" w:customStyle="1">
    <w:name w:val="Internet Link97"/>
    <w:qFormat/>
    <w:rPr>
      <w:color w:val="000080"/>
      <w:u w:val="single"/>
    </w:rPr>
  </w:style>
  <w:style w:type="character" w:styleId="LineNumbering80" w:customStyle="1">
    <w:name w:val="Line Numbering80"/>
    <w:qFormat/>
    <w:rPr/>
  </w:style>
  <w:style w:type="character" w:styleId="InternetLink98" w:customStyle="1">
    <w:name w:val="Internet Link98"/>
    <w:qFormat/>
    <w:rPr>
      <w:color w:val="000080"/>
      <w:u w:val="single"/>
    </w:rPr>
  </w:style>
  <w:style w:type="character" w:styleId="LineNumbering81" w:customStyle="1">
    <w:name w:val="Line Numbering81"/>
    <w:qFormat/>
    <w:rPr/>
  </w:style>
  <w:style w:type="character" w:styleId="InternetLink99" w:customStyle="1">
    <w:name w:val="Internet Link99"/>
    <w:qFormat/>
    <w:rPr>
      <w:color w:val="000080"/>
      <w:u w:val="single"/>
    </w:rPr>
  </w:style>
  <w:style w:type="character" w:styleId="InternetLink100" w:customStyle="1">
    <w:name w:val="Internet Link100"/>
    <w:qFormat/>
    <w:rPr>
      <w:color w:val="000080"/>
      <w:u w:val="single"/>
    </w:rPr>
  </w:style>
  <w:style w:type="character" w:styleId="LineNumbering82" w:customStyle="1">
    <w:name w:val="Line Numbering82"/>
    <w:qFormat/>
    <w:rPr/>
  </w:style>
  <w:style w:type="character" w:styleId="InternetLink101" w:customStyle="1">
    <w:name w:val="Internet Link101"/>
    <w:qFormat/>
    <w:rPr>
      <w:color w:val="000080"/>
      <w:u w:val="single"/>
    </w:rPr>
  </w:style>
  <w:style w:type="character" w:styleId="LineNumbering83" w:customStyle="1">
    <w:name w:val="Line Numbering83"/>
    <w:qFormat/>
    <w:rPr/>
  </w:style>
  <w:style w:type="character" w:styleId="InternetLink102" w:customStyle="1">
    <w:name w:val="Internet Link102"/>
    <w:qFormat/>
    <w:rPr>
      <w:color w:val="000080"/>
      <w:u w:val="single"/>
    </w:rPr>
  </w:style>
  <w:style w:type="character" w:styleId="LineNumbering84" w:customStyle="1">
    <w:name w:val="Line Numbering84"/>
    <w:qFormat/>
    <w:rPr/>
  </w:style>
  <w:style w:type="character" w:styleId="InternetLink103" w:customStyle="1">
    <w:name w:val="Internet Link103"/>
    <w:qFormat/>
    <w:rPr>
      <w:color w:val="000080"/>
      <w:u w:val="single"/>
    </w:rPr>
  </w:style>
  <w:style w:type="character" w:styleId="LineNumbering85" w:customStyle="1">
    <w:name w:val="Line Numbering85"/>
    <w:qFormat/>
    <w:rPr/>
  </w:style>
  <w:style w:type="character" w:styleId="InternetLink104" w:customStyle="1">
    <w:name w:val="Internet Link104"/>
    <w:qFormat/>
    <w:rPr>
      <w:color w:val="000080"/>
      <w:u w:val="single"/>
    </w:rPr>
  </w:style>
  <w:style w:type="character" w:styleId="LineNumbering86" w:customStyle="1">
    <w:name w:val="Line Numbering86"/>
    <w:qFormat/>
    <w:rPr/>
  </w:style>
  <w:style w:type="character" w:styleId="InternetLink105" w:customStyle="1">
    <w:name w:val="Internet Link105"/>
    <w:qFormat/>
    <w:rPr>
      <w:color w:val="000080"/>
      <w:u w:val="single"/>
    </w:rPr>
  </w:style>
  <w:style w:type="character" w:styleId="LineNumbering87" w:customStyle="1">
    <w:name w:val="Line Numbering87"/>
    <w:qFormat/>
    <w:rPr/>
  </w:style>
  <w:style w:type="character" w:styleId="InternetLink106" w:customStyle="1">
    <w:name w:val="Internet Link106"/>
    <w:qFormat/>
    <w:rPr>
      <w:color w:val="000080"/>
      <w:u w:val="single"/>
    </w:rPr>
  </w:style>
  <w:style w:type="character" w:styleId="LineNumbering88" w:customStyle="1">
    <w:name w:val="Line Numbering88"/>
    <w:qFormat/>
    <w:rPr/>
  </w:style>
  <w:style w:type="character" w:styleId="InternetLink107" w:customStyle="1">
    <w:name w:val="Internet Link107"/>
    <w:qFormat/>
    <w:rPr>
      <w:color w:val="000080"/>
      <w:u w:val="single"/>
    </w:rPr>
  </w:style>
  <w:style w:type="character" w:styleId="LineNumbering89" w:customStyle="1">
    <w:name w:val="Line Numbering89"/>
    <w:qFormat/>
    <w:rPr/>
  </w:style>
  <w:style w:type="character" w:styleId="InternetLink108" w:customStyle="1">
    <w:name w:val="Internet Link108"/>
    <w:qFormat/>
    <w:rPr>
      <w:color w:val="000080"/>
      <w:u w:val="single"/>
    </w:rPr>
  </w:style>
  <w:style w:type="character" w:styleId="LineNumbering90" w:customStyle="1">
    <w:name w:val="Line Numbering90"/>
    <w:qFormat/>
    <w:rPr/>
  </w:style>
  <w:style w:type="character" w:styleId="InternetLink109" w:customStyle="1">
    <w:name w:val="Internet Link109"/>
    <w:qFormat/>
    <w:rPr>
      <w:color w:val="000080"/>
      <w:u w:val="single"/>
    </w:rPr>
  </w:style>
  <w:style w:type="character" w:styleId="LineNumbering91" w:customStyle="1">
    <w:name w:val="Line Numbering91"/>
    <w:qFormat/>
    <w:rPr/>
  </w:style>
  <w:style w:type="character" w:styleId="InternetLink110" w:customStyle="1">
    <w:name w:val="Internet Link110"/>
    <w:qFormat/>
    <w:rPr>
      <w:color w:val="000080"/>
      <w:u w:val="single"/>
    </w:rPr>
  </w:style>
  <w:style w:type="character" w:styleId="LineNumbering92" w:customStyle="1">
    <w:name w:val="Line Numbering92"/>
    <w:qFormat/>
    <w:rPr/>
  </w:style>
  <w:style w:type="character" w:styleId="InternetLink112" w:customStyle="1">
    <w:name w:val="Internet Link112"/>
    <w:qFormat/>
    <w:rPr>
      <w:color w:val="000080"/>
      <w:u w:val="single"/>
    </w:rPr>
  </w:style>
  <w:style w:type="character" w:styleId="LineNumbering93" w:customStyle="1">
    <w:name w:val="Line Numbering93"/>
    <w:qFormat/>
    <w:rPr/>
  </w:style>
  <w:style w:type="character" w:styleId="InternetLink113" w:customStyle="1">
    <w:name w:val="Internet Link113"/>
    <w:qFormat/>
    <w:rPr>
      <w:color w:val="000080"/>
      <w:u w:val="single"/>
    </w:rPr>
  </w:style>
  <w:style w:type="character" w:styleId="LineNumbering94" w:customStyle="1">
    <w:name w:val="Line Numbering94"/>
    <w:qFormat/>
    <w:rPr/>
  </w:style>
  <w:style w:type="character" w:styleId="InternetLink114" w:customStyle="1">
    <w:name w:val="Internet Link114"/>
    <w:qFormat/>
    <w:rPr>
      <w:color w:val="000080"/>
      <w:u w:val="single"/>
    </w:rPr>
  </w:style>
  <w:style w:type="character" w:styleId="LineNumbering95" w:customStyle="1">
    <w:name w:val="Line Numbering95"/>
    <w:qFormat/>
    <w:rPr/>
  </w:style>
  <w:style w:type="character" w:styleId="InternetLink115" w:customStyle="1">
    <w:name w:val="Internet Link115"/>
    <w:qFormat/>
    <w:rPr>
      <w:color w:val="000080"/>
      <w:u w:val="single"/>
    </w:rPr>
  </w:style>
  <w:style w:type="character" w:styleId="LineNumbering96" w:customStyle="1">
    <w:name w:val="Line Numbering96"/>
    <w:qFormat/>
    <w:rPr/>
  </w:style>
  <w:style w:type="character" w:styleId="InternetLink116" w:customStyle="1">
    <w:name w:val="Internet Link116"/>
    <w:qFormat/>
    <w:rPr>
      <w:color w:val="000080"/>
      <w:u w:val="single"/>
    </w:rPr>
  </w:style>
  <w:style w:type="character" w:styleId="LineNumbering97" w:customStyle="1">
    <w:name w:val="Line Numbering97"/>
    <w:qFormat/>
    <w:rPr/>
  </w:style>
  <w:style w:type="character" w:styleId="InternetLink117" w:customStyle="1">
    <w:name w:val="Internet Link117"/>
    <w:qFormat/>
    <w:rPr>
      <w:color w:val="000080"/>
      <w:u w:val="single"/>
    </w:rPr>
  </w:style>
  <w:style w:type="character" w:styleId="LineNumbering98" w:customStyle="1">
    <w:name w:val="Line Numbering98"/>
    <w:qFormat/>
    <w:rPr/>
  </w:style>
  <w:style w:type="character" w:styleId="InternetLink118" w:customStyle="1">
    <w:name w:val="Internet Link118"/>
    <w:qFormat/>
    <w:rPr>
      <w:color w:val="000080"/>
      <w:u w:val="single"/>
    </w:rPr>
  </w:style>
  <w:style w:type="character" w:styleId="LineNumbering99" w:customStyle="1">
    <w:name w:val="Line Numbering99"/>
    <w:qFormat/>
    <w:rPr/>
  </w:style>
  <w:style w:type="character" w:styleId="InternetLink119" w:customStyle="1">
    <w:name w:val="Internet Link119"/>
    <w:qFormat/>
    <w:rPr>
      <w:color w:val="000080"/>
      <w:u w:val="single"/>
    </w:rPr>
  </w:style>
  <w:style w:type="character" w:styleId="LineNumbering100" w:customStyle="1">
    <w:name w:val="Line Numbering100"/>
    <w:qFormat/>
    <w:rPr/>
  </w:style>
  <w:style w:type="character" w:styleId="InternetLink120" w:customStyle="1">
    <w:name w:val="Internet Link120"/>
    <w:qFormat/>
    <w:rPr>
      <w:color w:val="000080"/>
      <w:u w:val="single"/>
    </w:rPr>
  </w:style>
  <w:style w:type="character" w:styleId="LineNumbering101" w:customStyle="1">
    <w:name w:val="Line Numbering101"/>
    <w:qFormat/>
    <w:rPr/>
  </w:style>
  <w:style w:type="character" w:styleId="InternetLink121" w:customStyle="1">
    <w:name w:val="Internet Link121"/>
    <w:qFormat/>
    <w:rPr>
      <w:color w:val="000080"/>
      <w:u w:val="single"/>
    </w:rPr>
  </w:style>
  <w:style w:type="character" w:styleId="LineNumbering102" w:customStyle="1">
    <w:name w:val="Line Numbering102"/>
    <w:qFormat/>
    <w:rPr/>
  </w:style>
  <w:style w:type="character" w:styleId="InternetLink122" w:customStyle="1">
    <w:name w:val="Internet Link122"/>
    <w:qFormat/>
    <w:rPr>
      <w:color w:val="000080"/>
      <w:u w:val="single"/>
    </w:rPr>
  </w:style>
  <w:style w:type="character" w:styleId="LineNumbering103" w:customStyle="1">
    <w:name w:val="Line Numbering103"/>
    <w:qFormat/>
    <w:rPr/>
  </w:style>
  <w:style w:type="character" w:styleId="InternetLink123" w:customStyle="1">
    <w:name w:val="Internet Link123"/>
    <w:qFormat/>
    <w:rPr>
      <w:color w:val="000080"/>
      <w:u w:val="single"/>
    </w:rPr>
  </w:style>
  <w:style w:type="character" w:styleId="LineNumbering104" w:customStyle="1">
    <w:name w:val="Line Numbering104"/>
    <w:qFormat/>
    <w:rPr/>
  </w:style>
  <w:style w:type="character" w:styleId="InternetLink124" w:customStyle="1">
    <w:name w:val="Internet Link124"/>
    <w:qFormat/>
    <w:rPr>
      <w:color w:val="000080"/>
      <w:u w:val="single"/>
    </w:rPr>
  </w:style>
  <w:style w:type="character" w:styleId="LineNumbering105" w:customStyle="1">
    <w:name w:val="Line Numbering105"/>
    <w:qFormat/>
    <w:rPr/>
  </w:style>
  <w:style w:type="character" w:styleId="InternetLink125" w:customStyle="1">
    <w:name w:val="Internet Link125"/>
    <w:qFormat/>
    <w:rPr>
      <w:color w:val="000080"/>
      <w:u w:val="single"/>
    </w:rPr>
  </w:style>
  <w:style w:type="character" w:styleId="LineNumbering106" w:customStyle="1">
    <w:name w:val="Line Numbering106"/>
    <w:qFormat/>
    <w:rPr/>
  </w:style>
  <w:style w:type="character" w:styleId="InternetLink126" w:customStyle="1">
    <w:name w:val="Internet Link126"/>
    <w:qFormat/>
    <w:rPr>
      <w:color w:val="000080"/>
      <w:u w:val="single"/>
    </w:rPr>
  </w:style>
  <w:style w:type="character" w:styleId="LineNumbering107" w:customStyle="1">
    <w:name w:val="Line Numbering107"/>
    <w:qFormat/>
    <w:rPr/>
  </w:style>
  <w:style w:type="character" w:styleId="InternetLink127" w:customStyle="1">
    <w:name w:val="Internet Link127"/>
    <w:qFormat/>
    <w:rPr>
      <w:color w:val="000080"/>
      <w:u w:val="single"/>
    </w:rPr>
  </w:style>
  <w:style w:type="character" w:styleId="LineNumbering108" w:customStyle="1">
    <w:name w:val="Line Numbering108"/>
    <w:qFormat/>
    <w:rPr/>
  </w:style>
  <w:style w:type="character" w:styleId="InternetLink128" w:customStyle="1">
    <w:name w:val="Internet Link128"/>
    <w:qFormat/>
    <w:rPr>
      <w:color w:val="000080"/>
      <w:u w:val="single"/>
    </w:rPr>
  </w:style>
  <w:style w:type="character" w:styleId="LineNumbering109" w:customStyle="1">
    <w:name w:val="Line Numbering109"/>
    <w:qFormat/>
    <w:rPr/>
  </w:style>
  <w:style w:type="character" w:styleId="InternetLink129" w:customStyle="1">
    <w:name w:val="Internet Link129"/>
    <w:qFormat/>
    <w:rPr>
      <w:color w:val="000080"/>
      <w:u w:val="single"/>
    </w:rPr>
  </w:style>
  <w:style w:type="character" w:styleId="LineNumbering110" w:customStyle="1">
    <w:name w:val="Line Numbering110"/>
    <w:qFormat/>
    <w:rPr/>
  </w:style>
  <w:style w:type="character" w:styleId="InternetLink130">
    <w:name w:val="Internet Link130"/>
    <w:qFormat/>
    <w:rPr>
      <w:color w:val="000080"/>
      <w:u w:val="single"/>
    </w:rPr>
  </w:style>
  <w:style w:type="character" w:styleId="LineNumbering112">
    <w:name w:val="Line Numbering112"/>
    <w:qFormat/>
    <w:rPr/>
  </w:style>
  <w:style w:type="character" w:styleId="InternetLink131">
    <w:name w:val="Internet Link131"/>
    <w:qFormat/>
    <w:rPr>
      <w:color w:val="000080"/>
      <w:u w:val="single"/>
    </w:rPr>
  </w:style>
  <w:style w:type="character" w:styleId="LineNumbering113">
    <w:name w:val="Line Numbering113"/>
    <w:qFormat/>
    <w:rPr/>
  </w:style>
  <w:style w:type="character" w:styleId="InternetLink132">
    <w:name w:val="Internet Link132"/>
    <w:qFormat/>
    <w:rPr>
      <w:color w:val="000080"/>
      <w:u w:val="single"/>
    </w:rPr>
  </w:style>
  <w:style w:type="character" w:styleId="LineNumbering114">
    <w:name w:val="Line Numbering114"/>
    <w:qFormat/>
    <w:rPr/>
  </w:style>
  <w:style w:type="character" w:styleId="InternetLink133">
    <w:name w:val="Internet Link133"/>
    <w:qFormat/>
    <w:rPr>
      <w:color w:val="000080"/>
      <w:u w:val="single"/>
    </w:rPr>
  </w:style>
  <w:style w:type="character" w:styleId="LineNumbering115">
    <w:name w:val="Line Numbering115"/>
    <w:qFormat/>
    <w:rPr/>
  </w:style>
  <w:style w:type="character" w:styleId="InternetLink134">
    <w:name w:val="Internet Link134"/>
    <w:qFormat/>
    <w:rPr>
      <w:color w:val="000080"/>
      <w:u w:val="single"/>
    </w:rPr>
  </w:style>
  <w:style w:type="character" w:styleId="LineNumbering116">
    <w:name w:val="Line Numbering116"/>
    <w:qFormat/>
    <w:rPr/>
  </w:style>
  <w:style w:type="character" w:styleId="InternetLink135">
    <w:name w:val="Internet Link135"/>
    <w:qFormat/>
    <w:rPr>
      <w:color w:val="000080"/>
      <w:u w:val="single"/>
    </w:rPr>
  </w:style>
  <w:style w:type="character" w:styleId="LineNumbering117">
    <w:name w:val="Line Numbering117"/>
    <w:qFormat/>
    <w:rPr/>
  </w:style>
  <w:style w:type="character" w:styleId="InternetLink136">
    <w:name w:val="Internet Link136"/>
    <w:qFormat/>
    <w:rPr>
      <w:color w:val="000080"/>
      <w:u w:val="single"/>
    </w:rPr>
  </w:style>
  <w:style w:type="character" w:styleId="LineNumbering118">
    <w:name w:val="Line Numbering118"/>
    <w:qFormat/>
    <w:rPr/>
  </w:style>
  <w:style w:type="character" w:styleId="InternetLink137">
    <w:name w:val="Internet Link137"/>
    <w:qFormat/>
    <w:rPr>
      <w:color w:val="000080"/>
      <w:u w:val="single"/>
    </w:rPr>
  </w:style>
  <w:style w:type="character" w:styleId="LineNumbering119">
    <w:name w:val="Line Numbering119"/>
    <w:qFormat/>
    <w:rPr/>
  </w:style>
  <w:style w:type="character" w:styleId="InternetLink138">
    <w:name w:val="Internet Link138"/>
    <w:qFormat/>
    <w:rPr>
      <w:color w:val="000080"/>
      <w:u w:val="single"/>
    </w:rPr>
  </w:style>
  <w:style w:type="character" w:styleId="LineNumbering120">
    <w:name w:val="Line Numbering120"/>
    <w:qFormat/>
    <w:rPr/>
  </w:style>
  <w:style w:type="character" w:styleId="InternetLink139">
    <w:name w:val="Internet Link139"/>
    <w:qFormat/>
    <w:rPr>
      <w:color w:val="000080"/>
      <w:u w:val="single"/>
    </w:rPr>
  </w:style>
  <w:style w:type="character" w:styleId="LineNumbering121">
    <w:name w:val="Line Numbering121"/>
    <w:qFormat/>
    <w:rPr/>
  </w:style>
  <w:style w:type="character" w:styleId="InternetLink140">
    <w:name w:val="Internet Link140"/>
    <w:qFormat/>
    <w:rPr>
      <w:color w:val="000080"/>
      <w:u w:val="single"/>
    </w:rPr>
  </w:style>
  <w:style w:type="character" w:styleId="LineNumbering122">
    <w:name w:val="Line Numbering122"/>
    <w:qFormat/>
    <w:rPr/>
  </w:style>
  <w:style w:type="character" w:styleId="InternetLink141">
    <w:name w:val="Internet Link141"/>
    <w:qFormat/>
    <w:rPr>
      <w:color w:val="000080"/>
      <w:u w:val="single"/>
    </w:rPr>
  </w:style>
  <w:style w:type="character" w:styleId="LineNumbering123">
    <w:name w:val="Line Numbering123"/>
    <w:qFormat/>
    <w:rPr/>
  </w:style>
  <w:style w:type="character" w:styleId="InternetLink142">
    <w:name w:val="Internet Link142"/>
    <w:qFormat/>
    <w:rPr>
      <w:color w:val="000080"/>
      <w:u w:val="single"/>
    </w:rPr>
  </w:style>
  <w:style w:type="character" w:styleId="LineNumbering124">
    <w:name w:val="Line Numbering124"/>
    <w:qFormat/>
    <w:rPr/>
  </w:style>
  <w:style w:type="character" w:styleId="InternetLink143">
    <w:name w:val="Internet Link143"/>
    <w:qFormat/>
    <w:rPr>
      <w:color w:val="000080"/>
      <w:u w:val="single"/>
    </w:rPr>
  </w:style>
  <w:style w:type="character" w:styleId="LineNumbering125">
    <w:name w:val="Line Numbering125"/>
    <w:qFormat/>
    <w:rPr/>
  </w:style>
  <w:style w:type="character" w:styleId="InternetLink144">
    <w:name w:val="Internet Link144"/>
    <w:qFormat/>
    <w:rPr>
      <w:color w:val="000080"/>
      <w:u w:val="single"/>
    </w:rPr>
  </w:style>
  <w:style w:type="character" w:styleId="LineNumbering126">
    <w:name w:val="Line Numbering126"/>
    <w:qFormat/>
    <w:rPr/>
  </w:style>
  <w:style w:type="character" w:styleId="InternetLink145">
    <w:name w:val="Internet Link145"/>
    <w:qFormat/>
    <w:rPr>
      <w:color w:val="000080"/>
      <w:u w:val="single"/>
    </w:rPr>
  </w:style>
  <w:style w:type="character" w:styleId="LineNumbering127">
    <w:name w:val="Line Numbering127"/>
    <w:qFormat/>
    <w:rPr/>
  </w:style>
  <w:style w:type="character" w:styleId="InternetLink146">
    <w:name w:val="Internet Link146"/>
    <w:qFormat/>
    <w:rPr>
      <w:color w:val="000080"/>
      <w:u w:val="single"/>
    </w:rPr>
  </w:style>
  <w:style w:type="character" w:styleId="LineNumbering128">
    <w:name w:val="Line Numbering128"/>
    <w:qFormat/>
    <w:rPr/>
  </w:style>
  <w:style w:type="character" w:styleId="InternetLink147">
    <w:name w:val="Internet Link147"/>
    <w:qFormat/>
    <w:rPr>
      <w:color w:val="000080"/>
      <w:u w:val="single"/>
    </w:rPr>
  </w:style>
  <w:style w:type="character" w:styleId="LineNumbering129">
    <w:name w:val="Line Numbering129"/>
    <w:qFormat/>
    <w:rPr/>
  </w:style>
  <w:style w:type="character" w:styleId="InternetLink148">
    <w:name w:val="Internet Link148"/>
    <w:qFormat/>
    <w:rPr>
      <w:color w:val="000080"/>
      <w:u w:val="single"/>
    </w:rPr>
  </w:style>
  <w:style w:type="character" w:styleId="LineNumbering130">
    <w:name w:val="Line Numbering130"/>
    <w:qFormat/>
    <w:rPr/>
  </w:style>
  <w:style w:type="character" w:styleId="InternetLink149">
    <w:name w:val="Internet Link149"/>
    <w:qFormat/>
    <w:rPr>
      <w:color w:val="000080"/>
      <w:u w:val="single"/>
    </w:rPr>
  </w:style>
  <w:style w:type="character" w:styleId="LineNumbering131">
    <w:name w:val="Line Numbering131"/>
    <w:qFormat/>
    <w:rPr/>
  </w:style>
  <w:style w:type="character" w:styleId="InternetLink150">
    <w:name w:val="Internet Link150"/>
    <w:qFormat/>
    <w:rPr>
      <w:color w:val="000080"/>
      <w:u w:val="single"/>
    </w:rPr>
  </w:style>
  <w:style w:type="character" w:styleId="LineNumbering132">
    <w:name w:val="Line Numbering132"/>
    <w:qFormat/>
    <w:rPr/>
  </w:style>
  <w:style w:type="character" w:styleId="InternetLink151">
    <w:name w:val="Internet Link151"/>
    <w:qFormat/>
    <w:rPr>
      <w:color w:val="000080"/>
      <w:u w:val="single"/>
    </w:rPr>
  </w:style>
  <w:style w:type="character" w:styleId="LineNumbering133">
    <w:name w:val="Line Numbering133"/>
    <w:qFormat/>
    <w:rPr/>
  </w:style>
  <w:style w:type="character" w:styleId="InternetLink152">
    <w:name w:val="Internet Link152"/>
    <w:qFormat/>
    <w:rPr>
      <w:color w:val="000080"/>
      <w:u w:val="single"/>
    </w:rPr>
  </w:style>
  <w:style w:type="character" w:styleId="LineNumbering134">
    <w:name w:val="Line Numbering134"/>
    <w:qFormat/>
    <w:rPr/>
  </w:style>
  <w:style w:type="character" w:styleId="InternetLink153">
    <w:name w:val="Internet Link153"/>
    <w:qFormat/>
    <w:rPr>
      <w:color w:val="000080"/>
      <w:u w:val="single"/>
    </w:rPr>
  </w:style>
  <w:style w:type="character" w:styleId="LineNumbering135">
    <w:name w:val="Line Numbering135"/>
    <w:qFormat/>
    <w:rPr/>
  </w:style>
  <w:style w:type="character" w:styleId="InternetLink154">
    <w:name w:val="Internet Link154"/>
    <w:qFormat/>
    <w:rPr>
      <w:color w:val="000080"/>
      <w:u w:val="single"/>
    </w:rPr>
  </w:style>
  <w:style w:type="character" w:styleId="LineNumbering136">
    <w:name w:val="Line Numbering136"/>
    <w:qFormat/>
    <w:rPr/>
  </w:style>
  <w:style w:type="character" w:styleId="InternetLink155">
    <w:name w:val="Internet Link155"/>
    <w:qFormat/>
    <w:rPr>
      <w:color w:val="000080"/>
      <w:u w:val="single"/>
    </w:rPr>
  </w:style>
  <w:style w:type="character" w:styleId="LineNumbering137">
    <w:name w:val="Line Numbering137"/>
    <w:qFormat/>
    <w:rPr/>
  </w:style>
  <w:style w:type="character" w:styleId="InternetLink156">
    <w:name w:val="Internet Link156"/>
    <w:qFormat/>
    <w:rPr>
      <w:color w:val="000080"/>
      <w:u w:val="single"/>
    </w:rPr>
  </w:style>
  <w:style w:type="character" w:styleId="InternetLink157">
    <w:name w:val="Internet Link157"/>
    <w:qFormat/>
    <w:rPr>
      <w:color w:val="000080"/>
      <w:u w:val="single"/>
    </w:rPr>
  </w:style>
  <w:style w:type="character" w:styleId="LineNumbering138">
    <w:name w:val="Line Numbering138"/>
    <w:qFormat/>
    <w:rPr/>
  </w:style>
  <w:style w:type="character" w:styleId="InternetLink158">
    <w:name w:val="Internet Link158"/>
    <w:qFormat/>
    <w:rPr>
      <w:color w:val="000080"/>
      <w:u w:val="single"/>
    </w:rPr>
  </w:style>
  <w:style w:type="character" w:styleId="LineNumbering139">
    <w:name w:val="Line Numbering139"/>
    <w:qFormat/>
    <w:rPr/>
  </w:style>
  <w:style w:type="character" w:styleId="InternetLink159">
    <w:name w:val="Internet Link159"/>
    <w:qFormat/>
    <w:rPr>
      <w:color w:val="000080"/>
      <w:u w:val="single"/>
    </w:rPr>
  </w:style>
  <w:style w:type="character" w:styleId="LineNumbering140">
    <w:name w:val="Line Numbering140"/>
    <w:qFormat/>
    <w:rPr/>
  </w:style>
  <w:style w:type="character" w:styleId="InternetLink160">
    <w:name w:val="Internet Link160"/>
    <w:qFormat/>
    <w:rPr>
      <w:color w:val="000080"/>
      <w:u w:val="single"/>
    </w:rPr>
  </w:style>
  <w:style w:type="character" w:styleId="LineNumbering141">
    <w:name w:val="Line Numbering141"/>
    <w:qFormat/>
    <w:rPr/>
  </w:style>
  <w:style w:type="character" w:styleId="InternetLink161">
    <w:name w:val="Internet Link161"/>
    <w:qFormat/>
    <w:rPr>
      <w:color w:val="000080"/>
      <w:u w:val="single"/>
    </w:rPr>
  </w:style>
  <w:style w:type="character" w:styleId="LineNumbering142">
    <w:name w:val="Line Numbering142"/>
    <w:qFormat/>
    <w:rPr/>
  </w:style>
  <w:style w:type="character" w:styleId="InternetLink162">
    <w:name w:val="Internet Link162"/>
    <w:qFormat/>
    <w:rPr>
      <w:color w:val="000080"/>
      <w:u w:val="single"/>
    </w:rPr>
  </w:style>
  <w:style w:type="character" w:styleId="LineNumbering143">
    <w:name w:val="Line Numbering143"/>
    <w:qFormat/>
    <w:rPr/>
  </w:style>
  <w:style w:type="character" w:styleId="InternetLink163">
    <w:name w:val="Internet Link163"/>
    <w:qFormat/>
    <w:rPr>
      <w:color w:val="000080"/>
      <w:u w:val="single"/>
    </w:rPr>
  </w:style>
  <w:style w:type="character" w:styleId="LineNumbering144">
    <w:name w:val="Line Numbering144"/>
    <w:qFormat/>
    <w:rPr/>
  </w:style>
  <w:style w:type="character" w:styleId="InternetLink164">
    <w:name w:val="Internet Link164"/>
    <w:qFormat/>
    <w:rPr>
      <w:color w:val="000080"/>
      <w:u w:val="single"/>
    </w:rPr>
  </w:style>
  <w:style w:type="character" w:styleId="LineNumbering145">
    <w:name w:val="Line Numbering145"/>
    <w:qFormat/>
    <w:rPr/>
  </w:style>
  <w:style w:type="character" w:styleId="InternetLink165">
    <w:name w:val="Internet Link165"/>
    <w:qFormat/>
    <w:rPr>
      <w:color w:val="000080"/>
      <w:u w:val="single"/>
    </w:rPr>
  </w:style>
  <w:style w:type="character" w:styleId="LineNumbering146">
    <w:name w:val="Line Numbering146"/>
    <w:qFormat/>
    <w:rPr/>
  </w:style>
  <w:style w:type="character" w:styleId="InternetLink166">
    <w:name w:val="Internet Link166"/>
    <w:qFormat/>
    <w:rPr>
      <w:color w:val="000080"/>
      <w:u w:val="single"/>
    </w:rPr>
  </w:style>
  <w:style w:type="character" w:styleId="LineNumbering147">
    <w:name w:val="Line Numbering147"/>
    <w:qFormat/>
    <w:rPr/>
  </w:style>
  <w:style w:type="character" w:styleId="InternetLink167">
    <w:name w:val="Internet Link167"/>
    <w:qFormat/>
    <w:rPr>
      <w:color w:val="000080"/>
      <w:u w:val="single"/>
    </w:rPr>
  </w:style>
  <w:style w:type="character" w:styleId="LineNumbering148">
    <w:name w:val="Line Numbering148"/>
    <w:qFormat/>
    <w:rPr/>
  </w:style>
  <w:style w:type="character" w:styleId="InternetLink168">
    <w:name w:val="Internet Link168"/>
    <w:qFormat/>
    <w:rPr>
      <w:color w:val="000080"/>
      <w:u w:val="single"/>
    </w:rPr>
  </w:style>
  <w:style w:type="character" w:styleId="LineNumbering149">
    <w:name w:val="Line Numbering149"/>
    <w:qFormat/>
    <w:rPr/>
  </w:style>
  <w:style w:type="character" w:styleId="InternetLink169">
    <w:name w:val="Internet Link169"/>
    <w:qFormat/>
    <w:rPr>
      <w:color w:val="000080"/>
      <w:u w:val="single"/>
    </w:rPr>
  </w:style>
  <w:style w:type="character" w:styleId="LineNumbering150">
    <w:name w:val="Line Numbering150"/>
    <w:qFormat/>
    <w:rPr/>
  </w:style>
  <w:style w:type="character" w:styleId="InternetLink170">
    <w:name w:val="Internet Link170"/>
    <w:qFormat/>
    <w:rPr>
      <w:color w:val="000080"/>
      <w:u w:val="single"/>
    </w:rPr>
  </w:style>
  <w:style w:type="character" w:styleId="LineNumbering151">
    <w:name w:val="Line Numbering151"/>
    <w:qFormat/>
    <w:rPr/>
  </w:style>
  <w:style w:type="character" w:styleId="InternetLink171">
    <w:name w:val="Internet Link171"/>
    <w:qFormat/>
    <w:rPr>
      <w:color w:val="000080"/>
      <w:u w:val="single"/>
    </w:rPr>
  </w:style>
  <w:style w:type="character" w:styleId="LineNumbering152">
    <w:name w:val="Line Numbering152"/>
    <w:qFormat/>
    <w:rPr/>
  </w:style>
  <w:style w:type="character" w:styleId="InternetLink172">
    <w:name w:val="Internet Link172"/>
    <w:qFormat/>
    <w:rPr>
      <w:color w:val="000080"/>
      <w:u w:val="single"/>
    </w:rPr>
  </w:style>
  <w:style w:type="character" w:styleId="LineNumbering153">
    <w:name w:val="Line Numbering153"/>
    <w:qFormat/>
    <w:rPr/>
  </w:style>
  <w:style w:type="character" w:styleId="InternetLink173">
    <w:name w:val="Internet Link173"/>
    <w:qFormat/>
    <w:rPr>
      <w:color w:val="000080"/>
      <w:u w:val="single"/>
    </w:rPr>
  </w:style>
  <w:style w:type="character" w:styleId="LineNumbering154">
    <w:name w:val="Line Numbering154"/>
    <w:qFormat/>
    <w:rPr/>
  </w:style>
  <w:style w:type="character" w:styleId="InternetLink174">
    <w:name w:val="Internet Link174"/>
    <w:qFormat/>
    <w:rPr>
      <w:color w:val="000080"/>
      <w:u w:val="single"/>
    </w:rPr>
  </w:style>
  <w:style w:type="character" w:styleId="LineNumbering155">
    <w:name w:val="Line Numbering155"/>
    <w:qFormat/>
    <w:rPr/>
  </w:style>
  <w:style w:type="character" w:styleId="InternetLink175">
    <w:name w:val="Internet Link175"/>
    <w:qFormat/>
    <w:rPr>
      <w:color w:val="000080"/>
      <w:u w:val="single"/>
    </w:rPr>
  </w:style>
  <w:style w:type="character" w:styleId="LineNumbering156">
    <w:name w:val="Line Numbering156"/>
    <w:qFormat/>
    <w:rPr/>
  </w:style>
  <w:style w:type="character" w:styleId="InternetLink176">
    <w:name w:val="Internet Link176"/>
    <w:qFormat/>
    <w:rPr>
      <w:color w:val="000080"/>
      <w:u w:val="single"/>
    </w:rPr>
  </w:style>
  <w:style w:type="character" w:styleId="LineNumbering157">
    <w:name w:val="Line Numbering157"/>
    <w:qFormat/>
    <w:rPr/>
  </w:style>
  <w:style w:type="character" w:styleId="InternetLink177">
    <w:name w:val="Internet Link177"/>
    <w:qFormat/>
    <w:rPr>
      <w:color w:val="000080"/>
      <w:u w:val="single"/>
    </w:rPr>
  </w:style>
  <w:style w:type="character" w:styleId="LineNumbering158">
    <w:name w:val="Line Numbering158"/>
    <w:qFormat/>
    <w:rPr/>
  </w:style>
  <w:style w:type="character" w:styleId="InternetLink178">
    <w:name w:val="Internet Link178"/>
    <w:qFormat/>
    <w:rPr>
      <w:color w:val="000080"/>
      <w:u w:val="single"/>
    </w:rPr>
  </w:style>
  <w:style w:type="character" w:styleId="LineNumbering159">
    <w:name w:val="Line Numbering159"/>
    <w:qFormat/>
    <w:rPr/>
  </w:style>
  <w:style w:type="character" w:styleId="InternetLink179">
    <w:name w:val="Internet Link179"/>
    <w:qFormat/>
    <w:rPr>
      <w:color w:val="000080"/>
      <w:u w:val="single"/>
    </w:rPr>
  </w:style>
  <w:style w:type="character" w:styleId="LineNumbering160">
    <w:name w:val="Line Numbering160"/>
    <w:qFormat/>
    <w:rPr/>
  </w:style>
  <w:style w:type="character" w:styleId="InternetLink180">
    <w:name w:val="Internet Link180"/>
    <w:qFormat/>
    <w:rPr>
      <w:color w:val="000080"/>
      <w:u w:val="single"/>
    </w:rPr>
  </w:style>
  <w:style w:type="character" w:styleId="LineNumbering161">
    <w:name w:val="Line Numbering161"/>
    <w:qFormat/>
    <w:rPr/>
  </w:style>
  <w:style w:type="character" w:styleId="InternetLink181">
    <w:name w:val="Internet Link181"/>
    <w:qFormat/>
    <w:rPr>
      <w:color w:val="000080"/>
      <w:u w:val="single"/>
    </w:rPr>
  </w:style>
  <w:style w:type="character" w:styleId="LineNumbering162">
    <w:name w:val="Line Numbering162"/>
    <w:qFormat/>
    <w:rPr/>
  </w:style>
  <w:style w:type="character" w:styleId="InternetLink182">
    <w:name w:val="Internet Link182"/>
    <w:qFormat/>
    <w:rPr>
      <w:color w:val="000080"/>
      <w:u w:val="single"/>
    </w:rPr>
  </w:style>
  <w:style w:type="character" w:styleId="LineNumbering163">
    <w:name w:val="Line Numbering163"/>
    <w:qFormat/>
    <w:rPr/>
  </w:style>
  <w:style w:type="character" w:styleId="InternetLink183">
    <w:name w:val="Internet Link183"/>
    <w:qFormat/>
    <w:rPr>
      <w:color w:val="000080"/>
      <w:u w:val="single"/>
    </w:rPr>
  </w:style>
  <w:style w:type="character" w:styleId="LineNumbering164">
    <w:name w:val="Line Numbering164"/>
    <w:qFormat/>
    <w:rPr/>
  </w:style>
  <w:style w:type="character" w:styleId="InternetLink184">
    <w:name w:val="Internet Link184"/>
    <w:qFormat/>
    <w:rPr>
      <w:color w:val="000080"/>
      <w:u w:val="single"/>
    </w:rPr>
  </w:style>
  <w:style w:type="character" w:styleId="LineNumbering165">
    <w:name w:val="Line Numbering165"/>
    <w:qFormat/>
    <w:rPr/>
  </w:style>
  <w:style w:type="character" w:styleId="InternetLink185">
    <w:name w:val="Internet Link185"/>
    <w:qFormat/>
    <w:rPr>
      <w:color w:val="000080"/>
      <w:u w:val="single"/>
    </w:rPr>
  </w:style>
  <w:style w:type="character" w:styleId="LineNumbering166">
    <w:name w:val="Line Numbering166"/>
    <w:qFormat/>
    <w:rPr/>
  </w:style>
  <w:style w:type="character" w:styleId="InternetLink186">
    <w:name w:val="Internet Link186"/>
    <w:qFormat/>
    <w:rPr>
      <w:color w:val="000080"/>
      <w:u w:val="single"/>
    </w:rPr>
  </w:style>
  <w:style w:type="character" w:styleId="InternetLink187">
    <w:name w:val="Internet Link187"/>
    <w:qFormat/>
    <w:rPr>
      <w:color w:val="000080"/>
      <w:u w:val="single"/>
    </w:rPr>
  </w:style>
  <w:style w:type="character" w:styleId="LineNumbering167">
    <w:name w:val="Line Numbering167"/>
    <w:qFormat/>
    <w:rPr/>
  </w:style>
  <w:style w:type="character" w:styleId="InternetLink188">
    <w:name w:val="Internet Link188"/>
    <w:qFormat/>
    <w:rPr>
      <w:color w:val="000080"/>
      <w:u w:val="single"/>
    </w:rPr>
  </w:style>
  <w:style w:type="character" w:styleId="LineNumbering168">
    <w:name w:val="Line Numbering168"/>
    <w:qFormat/>
    <w:rPr/>
  </w:style>
  <w:style w:type="character" w:styleId="InternetLink189">
    <w:name w:val="Internet Link189"/>
    <w:qFormat/>
    <w:rPr>
      <w:color w:val="000080"/>
      <w:u w:val="single"/>
    </w:rPr>
  </w:style>
  <w:style w:type="character" w:styleId="LineNumbering169">
    <w:name w:val="Line Numbering169"/>
    <w:qFormat/>
    <w:rPr/>
  </w:style>
  <w:style w:type="character" w:styleId="InternetLink190">
    <w:name w:val="Internet Link190"/>
    <w:qFormat/>
    <w:rPr>
      <w:color w:val="000080"/>
      <w:u w:val="single"/>
    </w:rPr>
  </w:style>
  <w:style w:type="character" w:styleId="LineNumbering170">
    <w:name w:val="Line Numbering170"/>
    <w:qFormat/>
    <w:rPr/>
  </w:style>
  <w:style w:type="character" w:styleId="InternetLink191">
    <w:name w:val="Internet Link191"/>
    <w:qFormat/>
    <w:rPr>
      <w:color w:val="000080"/>
      <w:u w:val="single"/>
    </w:rPr>
  </w:style>
  <w:style w:type="character" w:styleId="LineNumbering171">
    <w:name w:val="Line Numbering171"/>
    <w:qFormat/>
    <w:rPr/>
  </w:style>
  <w:style w:type="character" w:styleId="InternetLink192">
    <w:name w:val="Internet Link192"/>
    <w:qFormat/>
    <w:rPr>
      <w:color w:val="000080"/>
      <w:u w:val="single"/>
    </w:rPr>
  </w:style>
  <w:style w:type="character" w:styleId="LineNumbering172">
    <w:name w:val="Line Numbering172"/>
    <w:qFormat/>
    <w:rPr/>
  </w:style>
  <w:style w:type="character" w:styleId="InternetLink193">
    <w:name w:val="Internet Link193"/>
    <w:qFormat/>
    <w:rPr>
      <w:color w:val="000080"/>
      <w:u w:val="single"/>
    </w:rPr>
  </w:style>
  <w:style w:type="character" w:styleId="LineNumbering173">
    <w:name w:val="Line Numbering173"/>
    <w:qFormat/>
    <w:rPr/>
  </w:style>
  <w:style w:type="character" w:styleId="InternetLink194">
    <w:name w:val="Internet Link194"/>
    <w:qFormat/>
    <w:rPr>
      <w:color w:val="000080"/>
      <w:u w:val="single"/>
    </w:rPr>
  </w:style>
  <w:style w:type="character" w:styleId="LineNumbering174">
    <w:name w:val="Line Numbering174"/>
    <w:qFormat/>
    <w:rPr/>
  </w:style>
  <w:style w:type="character" w:styleId="InternetLink195">
    <w:name w:val="Internet Link195"/>
    <w:qFormat/>
    <w:rPr>
      <w:color w:val="000080"/>
      <w:u w:val="single"/>
    </w:rPr>
  </w:style>
  <w:style w:type="character" w:styleId="LineNumbering175">
    <w:name w:val="Line Numbering175"/>
    <w:qFormat/>
    <w:rPr/>
  </w:style>
  <w:style w:type="character" w:styleId="InternetLink196">
    <w:name w:val="Internet Link196"/>
    <w:qFormat/>
    <w:rPr>
      <w:color w:val="000080"/>
      <w:u w:val="single"/>
    </w:rPr>
  </w:style>
  <w:style w:type="character" w:styleId="LineNumbering176">
    <w:name w:val="Line Numbering176"/>
    <w:qFormat/>
    <w:rPr/>
  </w:style>
  <w:style w:type="character" w:styleId="InternetLink197">
    <w:name w:val="Internet Link197"/>
    <w:qFormat/>
    <w:rPr>
      <w:color w:val="000080"/>
      <w:u w:val="single"/>
    </w:rPr>
  </w:style>
  <w:style w:type="character" w:styleId="LineNumbering177">
    <w:name w:val="Line Numbering177"/>
    <w:qFormat/>
    <w:rPr/>
  </w:style>
  <w:style w:type="character" w:styleId="InternetLink198">
    <w:name w:val="Internet Link198"/>
    <w:qFormat/>
    <w:rPr>
      <w:color w:val="000080"/>
      <w:u w:val="single"/>
    </w:rPr>
  </w:style>
  <w:style w:type="character" w:styleId="LineNumbering178">
    <w:name w:val="Line Numbering178"/>
    <w:qFormat/>
    <w:rPr/>
  </w:style>
  <w:style w:type="character" w:styleId="InternetLink199">
    <w:name w:val="Internet Link199"/>
    <w:qFormat/>
    <w:rPr>
      <w:color w:val="000080"/>
      <w:u w:val="single"/>
    </w:rPr>
  </w:style>
  <w:style w:type="character" w:styleId="LineNumbering179">
    <w:name w:val="Line Numbering179"/>
    <w:qFormat/>
    <w:rPr/>
  </w:style>
  <w:style w:type="character" w:styleId="InternetLink200">
    <w:name w:val="Internet Link200"/>
    <w:qFormat/>
    <w:rPr>
      <w:color w:val="000080"/>
      <w:u w:val="single"/>
    </w:rPr>
  </w:style>
  <w:style w:type="character" w:styleId="LineNumbering180">
    <w:name w:val="Line Numbering180"/>
    <w:qFormat/>
    <w:rPr/>
  </w:style>
  <w:style w:type="character" w:styleId="InternetLink201">
    <w:name w:val="Internet Link201"/>
    <w:qFormat/>
    <w:rPr>
      <w:color w:val="000080"/>
      <w:u w:val="single"/>
    </w:rPr>
  </w:style>
  <w:style w:type="character" w:styleId="LineNumbering181">
    <w:name w:val="Line Numbering181"/>
    <w:qFormat/>
    <w:rPr/>
  </w:style>
  <w:style w:type="character" w:styleId="InternetLink202">
    <w:name w:val="Internet Link202"/>
    <w:qFormat/>
    <w:rPr>
      <w:color w:val="000080"/>
      <w:u w:val="single"/>
    </w:rPr>
  </w:style>
  <w:style w:type="character" w:styleId="LineNumbering182">
    <w:name w:val="Line Numbering182"/>
    <w:qFormat/>
    <w:rPr/>
  </w:style>
  <w:style w:type="character" w:styleId="InternetLink203">
    <w:name w:val="Internet Link203"/>
    <w:qFormat/>
    <w:rPr>
      <w:color w:val="000080"/>
      <w:u w:val="single"/>
    </w:rPr>
  </w:style>
  <w:style w:type="character" w:styleId="LineNumbering183">
    <w:name w:val="Line Numbering183"/>
    <w:qFormat/>
    <w:rPr/>
  </w:style>
  <w:style w:type="character" w:styleId="InternetLink204">
    <w:name w:val="Internet Link204"/>
    <w:qFormat/>
    <w:rPr>
      <w:color w:val="000080"/>
      <w:u w:val="single"/>
    </w:rPr>
  </w:style>
  <w:style w:type="character" w:styleId="LineNumbering184">
    <w:name w:val="Line Numbering184"/>
    <w:qFormat/>
    <w:rPr/>
  </w:style>
  <w:style w:type="character" w:styleId="InternetLink205">
    <w:name w:val="Internet Link205"/>
    <w:qFormat/>
    <w:rPr>
      <w:color w:val="000080"/>
      <w:u w:val="single"/>
    </w:rPr>
  </w:style>
  <w:style w:type="character" w:styleId="LineNumbering185">
    <w:name w:val="Line Numbering185"/>
    <w:qFormat/>
    <w:rPr/>
  </w:style>
  <w:style w:type="character" w:styleId="LineNumbering186">
    <w:name w:val="Line Numbering186"/>
    <w:qFormat/>
    <w:rPr/>
  </w:style>
  <w:style w:type="character" w:styleId="LineNumbering187">
    <w:name w:val="Line Numbering187"/>
    <w:qFormat/>
    <w:rPr/>
  </w:style>
  <w:style w:type="character" w:styleId="LineNumbering188">
    <w:name w:val="Line Numbering188"/>
    <w:qFormat/>
    <w:rPr/>
  </w:style>
  <w:style w:type="character" w:styleId="InternetLink206">
    <w:name w:val="Internet Link206"/>
    <w:qFormat/>
    <w:rPr>
      <w:color w:val="000080"/>
      <w:u w:val="single"/>
    </w:rPr>
  </w:style>
  <w:style w:type="character" w:styleId="InternetLink207">
    <w:name w:val="Internet Link207"/>
    <w:qFormat/>
    <w:rPr>
      <w:color w:val="000080"/>
      <w:u w:val="single"/>
    </w:rPr>
  </w:style>
  <w:style w:type="character" w:styleId="LineNumbering189">
    <w:name w:val="Line Numbering189"/>
    <w:qFormat/>
    <w:rPr/>
  </w:style>
  <w:style w:type="character" w:styleId="InternetLink208">
    <w:name w:val="Internet Link208"/>
    <w:qFormat/>
    <w:rPr>
      <w:color w:val="000080"/>
      <w:u w:val="single"/>
    </w:rPr>
  </w:style>
  <w:style w:type="character" w:styleId="LineNumbering190">
    <w:name w:val="Line Numbering190"/>
    <w:qFormat/>
    <w:rPr/>
  </w:style>
  <w:style w:type="character" w:styleId="InternetLink209">
    <w:name w:val="Internet Link209"/>
    <w:qFormat/>
    <w:rPr>
      <w:color w:val="000080"/>
      <w:u w:val="single"/>
    </w:rPr>
  </w:style>
  <w:style w:type="character" w:styleId="LineNumbering191">
    <w:name w:val="Line Numbering191"/>
    <w:qFormat/>
    <w:rPr/>
  </w:style>
  <w:style w:type="character" w:styleId="InternetLink210">
    <w:name w:val="Internet Link210"/>
    <w:qFormat/>
    <w:rPr>
      <w:color w:val="000080"/>
      <w:u w:val="single"/>
    </w:rPr>
  </w:style>
  <w:style w:type="character" w:styleId="LineNumbering192">
    <w:name w:val="Line Numbering192"/>
    <w:qFormat/>
    <w:rPr/>
  </w:style>
  <w:style w:type="character" w:styleId="InternetLink211">
    <w:name w:val="Internet Link211"/>
    <w:qFormat/>
    <w:rPr>
      <w:color w:val="000080"/>
      <w:u w:val="single"/>
    </w:rPr>
  </w:style>
  <w:style w:type="character" w:styleId="LineNumbering193">
    <w:name w:val="Line Numbering193"/>
    <w:qFormat/>
    <w:rPr/>
  </w:style>
  <w:style w:type="character" w:styleId="InternetLink212">
    <w:name w:val="Internet Link212"/>
    <w:qFormat/>
    <w:rPr>
      <w:color w:val="000080"/>
      <w:u w:val="single"/>
    </w:rPr>
  </w:style>
  <w:style w:type="character" w:styleId="LineNumbering194">
    <w:name w:val="Line Numbering194"/>
    <w:qFormat/>
    <w:rPr/>
  </w:style>
  <w:style w:type="character" w:styleId="InternetLink213">
    <w:name w:val="Internet Link213"/>
    <w:qFormat/>
    <w:rPr>
      <w:color w:val="000080"/>
      <w:u w:val="single"/>
    </w:rPr>
  </w:style>
  <w:style w:type="character" w:styleId="LineNumbering195">
    <w:name w:val="Line Numbering195"/>
    <w:qFormat/>
    <w:rPr/>
  </w:style>
  <w:style w:type="character" w:styleId="InternetLink214">
    <w:name w:val="Internet Link214"/>
    <w:qFormat/>
    <w:rPr>
      <w:color w:val="000080"/>
      <w:u w:val="single"/>
    </w:rPr>
  </w:style>
  <w:style w:type="character" w:styleId="LineNumbering196">
    <w:name w:val="Line Numbering196"/>
    <w:qFormat/>
    <w:rPr/>
  </w:style>
  <w:style w:type="character" w:styleId="InternetLink215">
    <w:name w:val="Internet Link215"/>
    <w:qFormat/>
    <w:rPr>
      <w:color w:val="000080"/>
      <w:u w:val="single"/>
    </w:rPr>
  </w:style>
  <w:style w:type="character" w:styleId="LineNumbering197">
    <w:name w:val="Line Numbering197"/>
    <w:qFormat/>
    <w:rPr/>
  </w:style>
  <w:style w:type="character" w:styleId="InternetLink216">
    <w:name w:val="Internet Link216"/>
    <w:qFormat/>
    <w:rPr>
      <w:color w:val="000080"/>
      <w:u w:val="single"/>
    </w:rPr>
  </w:style>
  <w:style w:type="character" w:styleId="LineNumbering198">
    <w:name w:val="Line Numbering198"/>
    <w:qFormat/>
    <w:rPr/>
  </w:style>
  <w:style w:type="character" w:styleId="InternetLink217">
    <w:name w:val="Internet Link217"/>
    <w:qFormat/>
    <w:rPr>
      <w:color w:val="000080"/>
      <w:u w:val="single"/>
    </w:rPr>
  </w:style>
  <w:style w:type="character" w:styleId="LineNumbering199">
    <w:name w:val="Line Numbering199"/>
    <w:qFormat/>
    <w:rPr/>
  </w:style>
  <w:style w:type="character" w:styleId="InternetLink218">
    <w:name w:val="Internet Link218"/>
    <w:qFormat/>
    <w:rPr>
      <w:color w:val="000080"/>
      <w:u w:val="single"/>
    </w:rPr>
  </w:style>
  <w:style w:type="character" w:styleId="LineNumbering200">
    <w:name w:val="Line Numbering200"/>
    <w:qFormat/>
    <w:rPr/>
  </w:style>
  <w:style w:type="character" w:styleId="Hyperlink">
    <w:name w:val="Hyperlink"/>
    <w:rPr>
      <w:color w:val="000080"/>
      <w:u w:val="single"/>
    </w:rPr>
  </w:style>
  <w:style w:type="character" w:styleId="LineNumber">
    <w:name w:val="line number"/>
    <w:rPr/>
  </w:style>
  <w:style w:type="character" w:styleId="user">
    <w:name w:val="索引链接 (user)"/>
    <w:qFormat/>
    <w:rPr/>
  </w:style>
  <w:style w:type="paragraph" w:styleId="Style14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15">
    <w:name w:val="索引"/>
    <w:basedOn w:val="Normal"/>
    <w:qFormat/>
    <w:pPr>
      <w:suppressLineNumbers/>
    </w:pPr>
    <w:rPr>
      <w:rFonts w:cs="Lucida Sans"/>
    </w:rPr>
  </w:style>
  <w:style w:type="paragraph" w:styleId="user1">
    <w:name w:val="标题样式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user2">
    <w:name w:val="索引 (user)"/>
    <w:basedOn w:val="Normal"/>
    <w:qFormat/>
    <w:pPr>
      <w:suppressLineNumbers/>
    </w:pPr>
    <w:rPr>
      <w:rFonts w:cs="Lucida Sans"/>
    </w:rPr>
  </w:style>
  <w:style w:type="paragraph" w:styleId="Style16">
    <w:name w:val="页眉与页脚"/>
    <w:basedOn w:val="Normal"/>
    <w:qFormat/>
    <w:pPr/>
    <w:rPr/>
  </w:style>
  <w:style w:type="paragraph" w:styleId="user3">
    <w:name w:val="页眉与页脚 (user)"/>
    <w:basedOn w:val="Normal"/>
    <w:qFormat/>
    <w:pPr/>
    <w:rPr/>
  </w:style>
  <w:style w:type="paragraph" w:styleId="Footer">
    <w:name w:val="foot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pPr>
      <w:spacing w:lineRule="auto" w:line="276"/>
    </w:pPr>
    <w:rPr>
      <w:rFonts w:cs="Mangal"/>
      <w:szCs w:val="21"/>
    </w:rPr>
  </w:style>
  <w:style w:type="paragraph" w:styleId="IndexHeading">
    <w:name w:val="index heading"/>
    <w:basedOn w:val="Style14"/>
    <w:qFormat/>
    <w:pPr/>
    <w:rPr/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Style14"/>
    <w:qFormat/>
    <w:pPr/>
    <w:rPr/>
  </w:style>
  <w:style w:type="paragraph" w:styleId="TOC11" w:customStyle="1">
    <w:name w:val="TOC 标题1"/>
    <w:basedOn w:val="Heading1"/>
    <w:next w:val="Normal"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/>
      <w:b w:val="false"/>
      <w:bCs w:val="false"/>
      <w:color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2" w:customStyle="1">
    <w:name w:val="修订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2" w:customStyle="1">
    <w:name w:val="TOC 标题2"/>
    <w:basedOn w:val="IndexHeading"/>
    <w:qFormat/>
    <w:pPr>
      <w:suppressLineNumbers/>
    </w:pPr>
    <w:rPr>
      <w:b/>
      <w:bCs/>
      <w:sz w:val="32"/>
      <w:szCs w:val="32"/>
    </w:rPr>
  </w:style>
  <w:style w:type="paragraph" w:styleId="3" w:customStyle="1">
    <w:name w:val="修订3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4" w:customStyle="1">
    <w:name w:val="修订4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>
    <w:name w:val="Revision"/>
    <w:uiPriority w:val="99"/>
    <w:semiHidden/>
    <w:qFormat/>
    <w:rsid w:val="007063ab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Heading">
    <w:name w:val="TOC Heading"/>
    <w:basedOn w:val="IndexHeading"/>
    <w:qFormat/>
    <w:pPr>
      <w:suppressLineNumbers/>
      <w:ind w:hanging="0" w:left="0"/>
    </w:pPr>
    <w:rPr>
      <w:b/>
      <w:bCs/>
      <w:sz w:val="32"/>
      <w:szCs w:val="32"/>
    </w:rPr>
  </w:style>
  <w:style w:type="paragraph" w:styleId="Style17">
    <w:name w:val="批注"/>
    <w:basedOn w:val="Normal"/>
    <w:qFormat/>
    <w:pPr/>
    <w:rPr>
      <w:sz w:val="20"/>
      <w:szCs w:val="20"/>
    </w:rPr>
  </w:style>
  <w:style w:type="numbering" w:styleId="Style18" w:default="1">
    <w:name w:val="无列表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5.png"/><Relationship Id="rId53" Type="http://schemas.openxmlformats.org/officeDocument/2006/relationships/image" Target="media/image4.png"/><Relationship Id="rId54" Type="http://schemas.openxmlformats.org/officeDocument/2006/relationships/image" Target="media/image4.png"/><Relationship Id="rId55" Type="http://schemas.openxmlformats.org/officeDocument/2006/relationships/image" Target="media/image21.png"/><Relationship Id="rId56" Type="http://schemas.openxmlformats.org/officeDocument/2006/relationships/image" Target="media/image19.png"/><Relationship Id="rId57" Type="http://schemas.openxmlformats.org/officeDocument/2006/relationships/image" Target="media/image36.png"/><Relationship Id="rId58" Type="http://schemas.openxmlformats.org/officeDocument/2006/relationships/image" Target="media/image36.png"/><Relationship Id="rId59" Type="http://schemas.openxmlformats.org/officeDocument/2006/relationships/image" Target="media/image37.png"/><Relationship Id="rId60" Type="http://schemas.openxmlformats.org/officeDocument/2006/relationships/image" Target="media/image23.png"/><Relationship Id="rId61" Type="http://schemas.openxmlformats.org/officeDocument/2006/relationships/image" Target="media/image23.png"/><Relationship Id="rId62" Type="http://schemas.openxmlformats.org/officeDocument/2006/relationships/image" Target="media/image38.png"/><Relationship Id="rId63" Type="http://schemas.openxmlformats.org/officeDocument/2006/relationships/image" Target="media/image4.png"/><Relationship Id="rId64" Type="http://schemas.openxmlformats.org/officeDocument/2006/relationships/image" Target="media/image5.png"/><Relationship Id="rId65" Type="http://schemas.openxmlformats.org/officeDocument/2006/relationships/image" Target="media/image39.png"/><Relationship Id="rId66" Type="http://schemas.openxmlformats.org/officeDocument/2006/relationships/footer" Target="footer1.xml"/><Relationship Id="rId67" Type="http://schemas.openxmlformats.org/officeDocument/2006/relationships/footer" Target="footer2.xml"/><Relationship Id="rId68" Type="http://schemas.openxmlformats.org/officeDocument/2006/relationships/footer" Target="footer3.xml"/><Relationship Id="rId69" Type="http://schemas.openxmlformats.org/officeDocument/2006/relationships/fontTable" Target="fontTable.xml"/><Relationship Id="rId70" Type="http://schemas.openxmlformats.org/officeDocument/2006/relationships/settings" Target="settings.xml"/><Relationship Id="rId71" Type="http://schemas.openxmlformats.org/officeDocument/2006/relationships/theme" Target="theme/theme1.xml"/><Relationship Id="rId7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3660</TotalTime>
  <Application>LibreOffice/25.2.3.2$Linux_X86_64 LibreOffice_project/520$Build-2</Application>
  <AppVersion>15.0000</AppVersion>
  <Pages>41</Pages>
  <Words>47565</Words>
  <Characters>48217</Characters>
  <CharactersWithSpaces>48324</CharactersWithSpaces>
  <Paragraphs>1187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dc:description/>
  <dc:language>zh-CN</dc:language>
  <cp:lastModifiedBy/>
  <cp:lastPrinted>2024-11-16T10:35:00Z</cp:lastPrinted>
  <dcterms:modified xsi:type="dcterms:W3CDTF">2025-06-27T20:50:22Z</dcterms:modified>
  <cp:revision>879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2052-12.1.0.17900</vt:lpwstr>
  </property>
</Properties>
</file>