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7407_886779204"/>
      <w:bookmarkStart w:id="3" w:name="_Toc182674470"/>
      <w:bookmarkStart w:id="4" w:name="_Toc178536579"/>
      <w:bookmarkStart w:id="5" w:name="_Toc1877535144"/>
      <w:bookmarkStart w:id="6" w:name="_Toc1761677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7" w:name="__DdeLink__6696_3649502950"/>
      <w:bookmarkStart w:id="8" w:name="__DdeLink__6698_3649502950"/>
      <w:bookmarkEnd w:id="7"/>
      <w:bookmarkEnd w:id="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9" w:name="__DdeLink__7313_2077209295"/>
      <w:r>
        <w:rPr>
          <w:rFonts w:ascii="国标宋体" w:hAnsi="国标宋体" w:cs="国标宋体" w:eastAsia="国标宋体"/>
        </w:rPr>
        <w:t>見</w:t>
      </w:r>
      <w:bookmarkEnd w:id="9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强硬待龙，有悔恨。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" w:name="__RefHeading___Toc7409_886779204"/>
      <w:bookmarkStart w:id="11" w:name="_Toc182674471"/>
      <w:bookmarkStart w:id="12" w:name="_Toc176167745"/>
      <w:bookmarkStart w:id="13" w:name="_Toc178536580"/>
      <w:bookmarkStart w:id="14" w:name="_Toc173774029"/>
      <w:bookmarkStart w:id="15" w:name="_Toc747420983"/>
      <w:bookmarkEnd w:id="10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6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国标宋体" w:hAnsi="国标宋体" w:cs="国标宋体" w:eastAsia="国标宋体"/>
        </w:rPr>
        <w:t>得朋，</w:t>
      </w:r>
      <w:bookmarkStart w:id="17" w:name="__DdeLink__6646_4267280393"/>
      <w:bookmarkStart w:id="18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8"/>
      <w:r>
        <w:rPr>
          <w:rFonts w:ascii="国标宋体" w:hAnsi="国标宋体" w:cs="国标宋体" w:eastAsia="国标宋体"/>
          <w:b/>
          <w:bCs/>
        </w:rPr>
        <w:t>北</w:t>
      </w:r>
      <w:bookmarkStart w:id="19" w:name="__DdeLink__6642_4267280393"/>
      <w:bookmarkEnd w:id="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0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1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" w:name="__RefHeading___Toc7411_886779204"/>
      <w:bookmarkStart w:id="23" w:name="_Toc182674472"/>
      <w:bookmarkStart w:id="24" w:name="_Toc662613782"/>
      <w:bookmarkStart w:id="25" w:name="_Toc173774030"/>
      <w:bookmarkStart w:id="26" w:name="_Toc178536581"/>
      <w:bookmarkStart w:id="27" w:name="_Toc176167746"/>
      <w:bookmarkEnd w:id="2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3"/>
      <w:bookmarkEnd w:id="24"/>
      <w:bookmarkEnd w:id="25"/>
      <w:bookmarkEnd w:id="26"/>
      <w:bookmarkEnd w:id="2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8" w:name="__DdeLink__6683_1062834292"/>
      <w:bookmarkStart w:id="29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" w:name="__RefHeading___Toc7413_886779204"/>
      <w:bookmarkStart w:id="31" w:name="_Toc182674473"/>
      <w:bookmarkStart w:id="32" w:name="_Toc178536582"/>
      <w:bookmarkStart w:id="33" w:name="_Toc176167747"/>
      <w:bookmarkStart w:id="34" w:name="_Toc1253077050"/>
      <w:bookmarkStart w:id="35" w:name="_Toc173774031"/>
      <w:bookmarkEnd w:id="3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31"/>
      <w:bookmarkEnd w:id="32"/>
      <w:bookmarkEnd w:id="33"/>
      <w:bookmarkEnd w:id="34"/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6" w:name="__DdeLink__7307_672483965"/>
      <w:r>
        <w:rPr>
          <w:rFonts w:ascii="国标宋体" w:hAnsi="国标宋体" w:cs="国标宋体" w:eastAsia="国标宋体"/>
        </w:rPr>
        <w:t>𢷺</w:t>
      </w:r>
      <w:bookmarkEnd w:id="36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7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8" w:name="__DdeLink__7054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8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朴拙地包容蒙昧，吉祥；接纳并服事，吉祥；老师能够进入公家。</w:t>
      </w:r>
      <w:bookmarkEnd w:id="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0" w:name="__RefHeading___Toc7415_886779204"/>
      <w:bookmarkStart w:id="41" w:name="_Toc182674474"/>
      <w:bookmarkStart w:id="42" w:name="_Toc173774032"/>
      <w:bookmarkStart w:id="43" w:name="_Toc176167748"/>
      <w:bookmarkStart w:id="44" w:name="_Toc124346673"/>
      <w:bookmarkStart w:id="45" w:name="_Toc178536583"/>
      <w:bookmarkEnd w:id="40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_RefHeading___Toc7417_886779204"/>
      <w:bookmarkStart w:id="47" w:name="_Toc182674475"/>
      <w:bookmarkStart w:id="48" w:name="_Toc178536584"/>
      <w:bookmarkStart w:id="49" w:name="_Toc173774033"/>
      <w:bookmarkStart w:id="50" w:name="_Toc176167749"/>
      <w:bookmarkStart w:id="51" w:name="_Toc1899235698"/>
      <w:bookmarkEnd w:id="46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7"/>
      <w:bookmarkEnd w:id="48"/>
      <w:bookmarkEnd w:id="49"/>
      <w:bookmarkEnd w:id="50"/>
      <w:bookmarkEnd w:id="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_RefHeading___Toc7419_886779204"/>
      <w:bookmarkStart w:id="53" w:name="_Toc182674476"/>
      <w:bookmarkStart w:id="54" w:name="_Toc176167750"/>
      <w:bookmarkStart w:id="55" w:name="_Toc173774034"/>
      <w:bookmarkStart w:id="56" w:name="_Toc14426165"/>
      <w:bookmarkStart w:id="57" w:name="_Toc178536585"/>
      <w:bookmarkEnd w:id="52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3"/>
      <w:bookmarkEnd w:id="54"/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8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大人、君王颁有诏命：建立邦国延续公家，小人不要任用。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9" w:name="__RefHeading___Toc7421_886779204"/>
      <w:bookmarkStart w:id="60" w:name="_Toc182674477"/>
      <w:bookmarkStart w:id="61" w:name="_Toc176167751"/>
      <w:bookmarkStart w:id="62" w:name="_Toc173774035"/>
      <w:bookmarkStart w:id="63" w:name="_Toc178536586"/>
      <w:bookmarkStart w:id="64" w:name="_Toc1343302893"/>
      <w:bookmarkEnd w:id="5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60"/>
      <w:bookmarkEnd w:id="61"/>
      <w:bookmarkEnd w:id="62"/>
      <w:bookmarkEnd w:id="63"/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5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5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6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6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7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8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8"/>
      <w:r>
        <w:rPr>
          <w:rStyle w:val="Strong"/>
          <w:rFonts w:ascii="国标宋体" w:hAnsi="国标宋体" w:cs="国标宋体" w:eastAsia="国标宋体"/>
        </w:rPr>
        <w:t>非人</w:t>
      </w:r>
      <w:bookmarkStart w:id="69" w:name="__DdeLink__14642_2077209295"/>
      <w:bookmarkStart w:id="70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9"/>
      <w:bookmarkEnd w:id="70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71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2" w:name="__RefHeading___Toc7423_886779204"/>
      <w:bookmarkStart w:id="73" w:name="_Toc182674478"/>
      <w:bookmarkStart w:id="74" w:name="_Toc178536587"/>
      <w:bookmarkStart w:id="75" w:name="_Toc176167752"/>
      <w:bookmarkStart w:id="76" w:name="_Toc173774036"/>
      <w:bookmarkStart w:id="77" w:name="_Toc448638825"/>
      <w:bookmarkEnd w:id="72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3"/>
      <w:bookmarkEnd w:id="74"/>
      <w:bookmarkEnd w:id="75"/>
      <w:bookmarkEnd w:id="76"/>
      <w:bookmarkEnd w:id="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8" w:name="__RefHeading___Toc7425_886779204"/>
      <w:bookmarkStart w:id="79" w:name="_Toc182674479"/>
      <w:bookmarkStart w:id="80" w:name="_Toc178536588"/>
      <w:bookmarkStart w:id="81" w:name="_Toc173774037"/>
      <w:bookmarkStart w:id="82" w:name="_Toc176167753"/>
      <w:bookmarkStart w:id="83" w:name="_Toc1689055843"/>
      <w:bookmarkEnd w:id="7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9"/>
      <w:bookmarkEnd w:id="80"/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5" w:name="__RefHeading___Toc7427_886779204"/>
      <w:bookmarkStart w:id="86" w:name="_Toc182674480"/>
      <w:bookmarkStart w:id="87" w:name="_Toc173774038"/>
      <w:bookmarkStart w:id="88" w:name="_Toc176167754"/>
      <w:bookmarkStart w:id="89" w:name="_Toc1545901347"/>
      <w:bookmarkStart w:id="90" w:name="_Toc178536589"/>
      <w:bookmarkEnd w:id="8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6"/>
      <w:bookmarkEnd w:id="87"/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91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91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2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3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2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4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5" w:name="__RefHeading___Toc7429_886779204"/>
      <w:bookmarkStart w:id="96" w:name="_Toc182674481"/>
      <w:bookmarkStart w:id="97" w:name="_Toc173774039"/>
      <w:bookmarkStart w:id="98" w:name="_Toc1968932197"/>
      <w:bookmarkStart w:id="99" w:name="_Toc176167755"/>
      <w:bookmarkStart w:id="100" w:name="_Toc178536590"/>
      <w:bookmarkEnd w:id="9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6"/>
      <w:bookmarkEnd w:id="97"/>
      <w:bookmarkEnd w:id="98"/>
      <w:bookmarkEnd w:id="99"/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101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2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01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3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4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5" w:name="__DdeLink__14632_2077209295"/>
      <w:bookmarkEnd w:id="1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6" w:name="__RefHeading___Toc7431_886779204"/>
      <w:bookmarkStart w:id="107" w:name="_Toc182674482"/>
      <w:bookmarkStart w:id="108" w:name="_Toc176167756"/>
      <w:bookmarkStart w:id="109" w:name="_Toc173774040"/>
      <w:bookmarkStart w:id="110" w:name="_Toc955519785"/>
      <w:bookmarkStart w:id="111" w:name="_Toc178536591"/>
      <w:bookmarkEnd w:id="10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2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13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1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14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5" w:name="__RefHeading___Toc7433_886779204"/>
      <w:bookmarkStart w:id="116" w:name="_Toc182674483"/>
      <w:bookmarkStart w:id="117" w:name="_Toc974900632"/>
      <w:bookmarkStart w:id="118" w:name="_Toc176167757"/>
      <w:bookmarkStart w:id="119" w:name="_Toc173774041"/>
      <w:bookmarkStart w:id="120" w:name="_Toc178536592"/>
      <w:bookmarkEnd w:id="115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1" w:name="__RefHeading___Toc7435_886779204"/>
      <w:bookmarkStart w:id="122" w:name="_Toc182674484"/>
      <w:bookmarkStart w:id="123" w:name="_Toc173774042"/>
      <w:bookmarkStart w:id="124" w:name="_Toc176167758"/>
      <w:bookmarkStart w:id="125" w:name="_Toc178536593"/>
      <w:bookmarkStart w:id="126" w:name="_Toc719914425"/>
      <w:bookmarkEnd w:id="121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22"/>
      <w:bookmarkEnd w:id="123"/>
      <w:bookmarkEnd w:id="124"/>
      <w:bookmarkEnd w:id="125"/>
      <w:bookmarkEnd w:id="1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27" w:name="_Hlk174302584"/>
      <w:r>
        <w:rPr>
          <w:rFonts w:ascii="国标宋体" w:hAnsi="国标宋体" w:cs="国标宋体" w:eastAsia="国标宋体"/>
        </w:rPr>
        <w:t>尚</w:t>
      </w:r>
      <w:bookmarkEnd w:id="127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_RefHeading___Toc7437_886779204"/>
      <w:bookmarkStart w:id="129" w:name="_Toc182674485"/>
      <w:bookmarkStart w:id="130" w:name="_Toc1447004420"/>
      <w:bookmarkStart w:id="131" w:name="_Toc178536594"/>
      <w:bookmarkStart w:id="132" w:name="_Toc173774043"/>
      <w:bookmarkStart w:id="133" w:name="_Toc176167759"/>
      <w:bookmarkEnd w:id="128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9"/>
      <w:bookmarkEnd w:id="130"/>
      <w:bookmarkEnd w:id="131"/>
      <w:bookmarkEnd w:id="132"/>
      <w:bookmarkEnd w:id="13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4" w:name="__RefHeading___Toc7439_886779204"/>
      <w:bookmarkStart w:id="135" w:name="_Toc182674486"/>
      <w:bookmarkStart w:id="136" w:name="_Toc173774044"/>
      <w:bookmarkStart w:id="137" w:name="_Toc176167760"/>
      <w:bookmarkStart w:id="138" w:name="_Toc467206172"/>
      <w:bookmarkStart w:id="139" w:name="_Toc178536595"/>
      <w:bookmarkEnd w:id="134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5"/>
      <w:bookmarkEnd w:id="136"/>
      <w:bookmarkEnd w:id="137"/>
      <w:bookmarkEnd w:id="138"/>
      <w:bookmarkEnd w:id="1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0" w:name="__RefHeading___Toc7441_886779204"/>
      <w:bookmarkStart w:id="141" w:name="_Toc182674487"/>
      <w:bookmarkStart w:id="142" w:name="_Toc176167761"/>
      <w:bookmarkStart w:id="143" w:name="_Toc173774045"/>
      <w:bookmarkStart w:id="144" w:name="_Toc178536596"/>
      <w:bookmarkStart w:id="145" w:name="_Toc2145295550"/>
      <w:bookmarkEnd w:id="140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41"/>
      <w:bookmarkEnd w:id="142"/>
      <w:bookmarkEnd w:id="143"/>
      <w:bookmarkEnd w:id="144"/>
      <w:bookmarkEnd w:id="1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6" w:name="__RefHeading___Toc7443_886779204"/>
      <w:bookmarkStart w:id="147" w:name="_Toc182674488"/>
      <w:bookmarkStart w:id="148" w:name="_Toc178536597"/>
      <w:bookmarkStart w:id="149" w:name="_Toc173774046"/>
      <w:bookmarkStart w:id="150" w:name="_Toc1162439429"/>
      <w:bookmarkStart w:id="151" w:name="_Toc176167762"/>
      <w:bookmarkEnd w:id="146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2" w:name="__RefHeading___Toc7445_886779204"/>
      <w:bookmarkStart w:id="153" w:name="_Toc182674489"/>
      <w:bookmarkStart w:id="154" w:name="_Toc176167763"/>
      <w:bookmarkStart w:id="155" w:name="_Toc1583927690"/>
      <w:bookmarkStart w:id="156" w:name="_Toc178536598"/>
      <w:bookmarkStart w:id="157" w:name="_Toc173774047"/>
      <w:bookmarkEnd w:id="152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3"/>
      <w:bookmarkEnd w:id="154"/>
      <w:bookmarkEnd w:id="155"/>
      <w:bookmarkEnd w:id="156"/>
      <w:bookmarkEnd w:id="1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8" w:name="__RefHeading___Toc7447_886779204"/>
      <w:bookmarkStart w:id="159" w:name="_Toc182674490"/>
      <w:bookmarkStart w:id="160" w:name="_Toc173774048"/>
      <w:bookmarkStart w:id="161" w:name="_Toc178536599"/>
      <w:bookmarkStart w:id="162" w:name="_Toc1974077043"/>
      <w:bookmarkStart w:id="163" w:name="_Toc176167764"/>
      <w:bookmarkEnd w:id="158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9"/>
      <w:bookmarkEnd w:id="160"/>
      <w:bookmarkEnd w:id="161"/>
      <w:bookmarkEnd w:id="162"/>
      <w:bookmarkEnd w:id="1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4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5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6" w:name="__RefHeading___Toc7449_886779204"/>
      <w:bookmarkStart w:id="167" w:name="_Toc182674491"/>
      <w:bookmarkStart w:id="168" w:name="_Toc40584540"/>
      <w:bookmarkStart w:id="169" w:name="_Toc178536600"/>
      <w:bookmarkStart w:id="170" w:name="_Toc176167765"/>
      <w:bookmarkStart w:id="171" w:name="_Toc173774049"/>
      <w:bookmarkEnd w:id="166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7"/>
      <w:bookmarkEnd w:id="168"/>
      <w:bookmarkEnd w:id="169"/>
      <w:bookmarkEnd w:id="170"/>
      <w:bookmarkEnd w:id="17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2" w:name="__RefHeading___Toc7451_886779204"/>
      <w:bookmarkStart w:id="173" w:name="_Toc182674492"/>
      <w:bookmarkStart w:id="174" w:name="_Toc1009971468"/>
      <w:bookmarkStart w:id="175" w:name="_Toc173774050"/>
      <w:bookmarkStart w:id="176" w:name="_Toc176167766"/>
      <w:bookmarkStart w:id="177" w:name="_Toc178536601"/>
      <w:bookmarkEnd w:id="17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3"/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8" w:name="__RefHeading___Toc7453_886779204"/>
      <w:bookmarkStart w:id="179" w:name="_Toc182674493"/>
      <w:bookmarkStart w:id="180" w:name="_Toc176167767"/>
      <w:bookmarkStart w:id="181" w:name="_Toc178536602"/>
      <w:bookmarkStart w:id="182" w:name="_Toc411210143"/>
      <w:bookmarkStart w:id="183" w:name="_Toc173774051"/>
      <w:bookmarkEnd w:id="178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9"/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4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5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4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6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7" w:name="__RefHeading___Toc7455_886779204"/>
      <w:bookmarkStart w:id="188" w:name="_Toc182674494"/>
      <w:bookmarkStart w:id="189" w:name="_Toc173774052"/>
      <w:bookmarkStart w:id="190" w:name="_Toc176167768"/>
      <w:bookmarkStart w:id="191" w:name="_Toc178536603"/>
      <w:bookmarkStart w:id="192" w:name="_Toc1291579443"/>
      <w:bookmarkEnd w:id="187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8"/>
      <w:bookmarkEnd w:id="189"/>
      <w:bookmarkEnd w:id="190"/>
      <w:bookmarkEnd w:id="191"/>
      <w:bookmarkEnd w:id="1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3" w:name="__RefHeading___Toc7457_886779204"/>
      <w:bookmarkStart w:id="194" w:name="_Toc182674495"/>
      <w:bookmarkStart w:id="195" w:name="_Toc11015711"/>
      <w:bookmarkStart w:id="196" w:name="_Toc176167769"/>
      <w:bookmarkStart w:id="197" w:name="_Toc178536604"/>
      <w:bookmarkStart w:id="198" w:name="_Toc173774053"/>
      <w:bookmarkEnd w:id="19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4"/>
      <w:bookmarkEnd w:id="195"/>
      <w:bookmarkEnd w:id="196"/>
      <w:bookmarkEnd w:id="197"/>
      <w:bookmarkEnd w:id="1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《泰蓄》卦象征安心积蓄：利固守正道，不在公家吃饭，吉祥；利涉渡大河。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（指示代词，相当于“其”“他的”“其他的）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童子倔强地对其穷究，大为吉祥。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9" w:name="__RefHeading___Toc7459_886779204"/>
      <w:bookmarkStart w:id="200" w:name="_Toc182674496"/>
      <w:bookmarkStart w:id="201" w:name="_Toc176167770"/>
      <w:bookmarkStart w:id="202" w:name="_Toc2051023841"/>
      <w:bookmarkStart w:id="203" w:name="_Toc173774054"/>
      <w:bookmarkStart w:id="204" w:name="_Toc178536605"/>
      <w:bookmarkEnd w:id="199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200"/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5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5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6" w:name="__RefHeading___Toc7461_886779204"/>
      <w:bookmarkStart w:id="207" w:name="_Toc182674497"/>
      <w:bookmarkStart w:id="208" w:name="_Toc178536606"/>
      <w:bookmarkStart w:id="209" w:name="_Toc176167771"/>
      <w:bookmarkStart w:id="210" w:name="_Toc173774055"/>
      <w:bookmarkStart w:id="211" w:name="_Toc1820425829"/>
      <w:bookmarkEnd w:id="206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7"/>
      <w:bookmarkEnd w:id="208"/>
      <w:bookmarkEnd w:id="209"/>
      <w:bookmarkEnd w:id="210"/>
      <w:bookmarkEnd w:id="2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枯杨生芽，老头子得到女妻，没有不利。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</w:rPr>
        <w:t>士夫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（士大夫阶层的人）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枯杨开花，老妇人得到士夫；没有灾祸也没有佳誉。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2" w:name="__RefHeading___Toc7463_886779204"/>
      <w:bookmarkStart w:id="213" w:name="_Toc182674498"/>
      <w:bookmarkStart w:id="214" w:name="_Toc178536607"/>
      <w:bookmarkStart w:id="215" w:name="_Toc173774056"/>
      <w:bookmarkStart w:id="216" w:name="_Toc830793940"/>
      <w:bookmarkStart w:id="217" w:name="_Toc176167772"/>
      <w:bookmarkEnd w:id="21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3"/>
      <w:bookmarkEnd w:id="214"/>
      <w:bookmarkEnd w:id="215"/>
      <w:bookmarkEnd w:id="216"/>
      <w:bookmarkEnd w:id="2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8" w:name="__RefHeading___Toc7465_886779204"/>
      <w:bookmarkStart w:id="219" w:name="_Toc182674499"/>
      <w:bookmarkStart w:id="220" w:name="_Toc176167773"/>
      <w:bookmarkStart w:id="221" w:name="_Toc1702132448"/>
      <w:bookmarkStart w:id="222" w:name="_Toc173774057"/>
      <w:bookmarkStart w:id="223" w:name="_Toc178536608"/>
      <w:bookmarkEnd w:id="21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9"/>
      <w:bookmarkEnd w:id="220"/>
      <w:bookmarkEnd w:id="221"/>
      <w:bookmarkEnd w:id="222"/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5" w:name="__RefHeading___Toc7467_886779204"/>
      <w:bookmarkStart w:id="226" w:name="_Toc182674500"/>
      <w:bookmarkStart w:id="227" w:name="_Toc178536609"/>
      <w:bookmarkStart w:id="228" w:name="_Toc173774058"/>
      <w:bookmarkStart w:id="229" w:name="_Toc1540326858"/>
      <w:bookmarkStart w:id="230" w:name="_Toc176167774"/>
      <w:bookmarkEnd w:id="225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6"/>
      <w:bookmarkEnd w:id="227"/>
      <w:bookmarkEnd w:id="228"/>
      <w:bookmarkEnd w:id="229"/>
      <w:bookmarkEnd w:id="23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1" w:name="__RefHeading___Toc7469_886779204"/>
      <w:bookmarkStart w:id="232" w:name="_Toc182674501"/>
      <w:bookmarkStart w:id="233" w:name="_Toc176167775"/>
      <w:bookmarkStart w:id="234" w:name="_Toc178536610"/>
      <w:bookmarkStart w:id="235" w:name="_Toc560845436"/>
      <w:bookmarkStart w:id="236" w:name="_Toc173774059"/>
      <w:bookmarkEnd w:id="23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32"/>
      <w:bookmarkEnd w:id="233"/>
      <w:bookmarkEnd w:id="234"/>
      <w:bookmarkEnd w:id="235"/>
      <w:bookmarkEnd w:id="23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7" w:name="__RefHeading___Toc7471_886779204"/>
      <w:bookmarkStart w:id="238" w:name="_Toc182674502"/>
      <w:bookmarkStart w:id="239" w:name="_Toc176167776"/>
      <w:bookmarkStart w:id="240" w:name="_Toc178536611"/>
      <w:bookmarkStart w:id="241" w:name="_Toc173774060"/>
      <w:bookmarkStart w:id="242" w:name="_Toc302069783"/>
      <w:bookmarkEnd w:id="237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8"/>
      <w:bookmarkEnd w:id="239"/>
      <w:bookmarkEnd w:id="240"/>
      <w:bookmarkEnd w:id="241"/>
      <w:bookmarkEnd w:id="2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3" w:name="__RefHeading___Toc7473_886779204"/>
      <w:bookmarkStart w:id="244" w:name="_Toc182674503"/>
      <w:bookmarkStart w:id="245" w:name="_Toc178536612"/>
      <w:bookmarkStart w:id="246" w:name="_Toc55456992"/>
      <w:bookmarkStart w:id="247" w:name="_Toc173774061"/>
      <w:bookmarkStart w:id="248" w:name="_Toc176167777"/>
      <w:bookmarkEnd w:id="24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9" w:name="__RefHeading___Toc7475_886779204"/>
      <w:bookmarkStart w:id="250" w:name="_Toc182674504"/>
      <w:bookmarkStart w:id="251" w:name="_Toc176167778"/>
      <w:bookmarkStart w:id="252" w:name="_Toc1813922486"/>
      <w:bookmarkStart w:id="253" w:name="_Toc178536613"/>
      <w:bookmarkStart w:id="254" w:name="_Toc173774062"/>
      <w:bookmarkEnd w:id="249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50"/>
      <w:bookmarkEnd w:id="251"/>
      <w:bookmarkEnd w:id="252"/>
      <w:bookmarkEnd w:id="253"/>
      <w:bookmarkEnd w:id="2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5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6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7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8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9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0" w:name="__DdeLink__8592_3210283604"/>
      <w:bookmarkStart w:id="261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60"/>
      <w:bookmarkEnd w:id="2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2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6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3" w:name="__RefHeading___Toc7477_886779204"/>
      <w:bookmarkStart w:id="264" w:name="_Toc182674505"/>
      <w:bookmarkStart w:id="265" w:name="_Toc178536614"/>
      <w:bookmarkStart w:id="266" w:name="_Toc173774063"/>
      <w:bookmarkStart w:id="267" w:name="_Toc426416457"/>
      <w:bookmarkStart w:id="268" w:name="_Toc176167779"/>
      <w:bookmarkEnd w:id="263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4"/>
      <w:bookmarkEnd w:id="265"/>
      <w:bookmarkEnd w:id="266"/>
      <w:bookmarkEnd w:id="267"/>
      <w:bookmarkEnd w:id="2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9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0" w:name="__RefHeading___Toc7479_886779204"/>
      <w:bookmarkStart w:id="271" w:name="_Toc182674506"/>
      <w:bookmarkStart w:id="272" w:name="_Toc176167780"/>
      <w:bookmarkStart w:id="273" w:name="_Toc178536615"/>
      <w:bookmarkStart w:id="274" w:name="_Toc173774064"/>
      <w:bookmarkStart w:id="275" w:name="_Toc1954692691"/>
      <w:bookmarkEnd w:id="27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《家人》卦象征公家中人：有利汝固守正道。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公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守好门户以保有公家，悔恨消失。（初爻为始，指治家之始，治家之始就要守好门户，以防邪恶侵入。）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富裕公家，大为吉祥。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君王宽容以保有公家，不要忧虑，这样下去会吉祥。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6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7" w:name="__RefHeading___Toc7481_886779204"/>
      <w:bookmarkStart w:id="278" w:name="_Toc182674507"/>
      <w:bookmarkStart w:id="279" w:name="_Toc173774065"/>
      <w:bookmarkStart w:id="280" w:name="_Toc178536616"/>
      <w:bookmarkStart w:id="281" w:name="_Toc176167781"/>
      <w:bookmarkStart w:id="282" w:name="_Toc1828348652"/>
      <w:bookmarkEnd w:id="277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3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4" w:name="__RefHeading___Toc7483_886779204"/>
      <w:bookmarkStart w:id="285" w:name="_Toc182674508"/>
      <w:bookmarkStart w:id="286" w:name="_Toc1769719350"/>
      <w:bookmarkStart w:id="287" w:name="_Toc173774066"/>
      <w:bookmarkStart w:id="288" w:name="_Toc176167782"/>
      <w:bookmarkStart w:id="289" w:name="_Toc178536617"/>
      <w:bookmarkEnd w:id="284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5"/>
      <w:bookmarkEnd w:id="286"/>
      <w:bookmarkEnd w:id="287"/>
      <w:bookmarkEnd w:id="288"/>
      <w:bookmarkEnd w:id="28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90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91" w:name="__DdeLink__6626_4267280393"/>
      <w:bookmarkStart w:id="292" w:name="__DdeLink__6630_4267280393"/>
      <w:bookmarkEnd w:id="2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91"/>
      <w:bookmarkEnd w:id="292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3" w:name="__DdeLink__6638_4267280393"/>
      <w:bookmarkStart w:id="294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3"/>
      <w:bookmarkEnd w:id="294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5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6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7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9_605621934"/>
      <w:bookmarkStart w:id="299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8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0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301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3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2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3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3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4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5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6" w:name="__RefHeading___Toc7485_886779204"/>
      <w:bookmarkStart w:id="307" w:name="_Toc182674509"/>
      <w:bookmarkStart w:id="308" w:name="_Toc173774067"/>
      <w:bookmarkStart w:id="309" w:name="_Toc255847868"/>
      <w:bookmarkStart w:id="310" w:name="_Toc178536618"/>
      <w:bookmarkStart w:id="311" w:name="_Toc176167783"/>
      <w:bookmarkEnd w:id="306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7"/>
      <w:bookmarkEnd w:id="308"/>
      <w:bookmarkEnd w:id="309"/>
      <w:bookmarkEnd w:id="310"/>
      <w:bookmarkEnd w:id="3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12" w:name="__DdeLink__6632_4267280393"/>
      <w:bookmarkStart w:id="313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12"/>
      <w:bookmarkEnd w:id="31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5" w:name="__RefHeading___Toc7487_886779204"/>
      <w:bookmarkStart w:id="316" w:name="_Toc182674510"/>
      <w:bookmarkStart w:id="317" w:name="_Toc178536619"/>
      <w:bookmarkStart w:id="318" w:name="_Toc1369920847"/>
      <w:bookmarkStart w:id="319" w:name="_Toc176167784"/>
      <w:bookmarkStart w:id="320" w:name="_Toc173774068"/>
      <w:bookmarkEnd w:id="315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不要减损，增益之，没有灾祸，固守正道吉祥；有所动向，得到仆人，没有公家。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1" w:name="__RefHeading___Toc7489_886779204"/>
      <w:bookmarkStart w:id="322" w:name="_Toc182674511"/>
      <w:bookmarkStart w:id="323" w:name="_Toc178536620"/>
      <w:bookmarkStart w:id="324" w:name="_Toc173774069"/>
      <w:bookmarkStart w:id="325" w:name="_Toc1168137050"/>
      <w:bookmarkStart w:id="326" w:name="_Toc176167785"/>
      <w:bookmarkEnd w:id="321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22"/>
      <w:bookmarkEnd w:id="323"/>
      <w:bookmarkEnd w:id="324"/>
      <w:bookmarkEnd w:id="325"/>
      <w:bookmarkEnd w:id="3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持中而行，上告王公使之听从，利出力为公家变更国策。（“上告王公使之听从”，说明六四以增益天下的心志去劝谏君王大公。）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7" w:name="__RefHeading___Toc7491_886779204"/>
      <w:bookmarkStart w:id="328" w:name="_Toc182674512"/>
      <w:bookmarkStart w:id="329" w:name="_Toc77296417"/>
      <w:bookmarkStart w:id="330" w:name="_Toc176167786"/>
      <w:bookmarkStart w:id="331" w:name="_Toc178536621"/>
      <w:bookmarkStart w:id="332" w:name="_Toc173774070"/>
      <w:bookmarkEnd w:id="327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8"/>
      <w:bookmarkEnd w:id="329"/>
      <w:bookmarkEnd w:id="330"/>
      <w:bookmarkEnd w:id="331"/>
      <w:bookmarkEnd w:id="3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3" w:name="__DdeLink__6936_1586440205"/>
      <w:bookmarkStart w:id="334" w:name="__DdeLink__6934_1586440205"/>
      <w:bookmarkEnd w:id="333"/>
      <w:bookmarkEnd w:id="334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听说现在约束火时疏薄诈伪，持中而行没有灾祸。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335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6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37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8" w:name="__RefHeading___Toc7493_886779204"/>
      <w:bookmarkStart w:id="339" w:name="_Toc182674513"/>
      <w:bookmarkStart w:id="340" w:name="_Toc177956984"/>
      <w:bookmarkStart w:id="341" w:name="_Toc176167787"/>
      <w:bookmarkStart w:id="342" w:name="_Toc178536622"/>
      <w:bookmarkStart w:id="343" w:name="_Toc173774071"/>
      <w:bookmarkEnd w:id="338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9"/>
      <w:bookmarkEnd w:id="340"/>
      <w:bookmarkEnd w:id="341"/>
      <w:bookmarkEnd w:id="342"/>
      <w:bookmarkEnd w:id="34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44" w:name="__RefHeading___Toc7495_886779204"/>
      <w:bookmarkStart w:id="345" w:name="_Toc182674514"/>
      <w:bookmarkStart w:id="346" w:name="_Toc2143037682"/>
      <w:bookmarkStart w:id="347" w:name="_Toc176167788"/>
      <w:bookmarkStart w:id="348" w:name="_Toc178536623"/>
      <w:bookmarkStart w:id="349" w:name="_Toc173774072"/>
      <w:bookmarkEnd w:id="34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0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1" w:name="__RefHeading___Toc7497_886779204"/>
      <w:bookmarkStart w:id="352" w:name="_Toc182674515"/>
      <w:bookmarkStart w:id="353" w:name="_Toc176167789"/>
      <w:bookmarkStart w:id="354" w:name="_Toc178536624"/>
      <w:bookmarkStart w:id="355" w:name="_Toc173774073"/>
      <w:bookmarkStart w:id="356" w:name="_Toc797210843"/>
      <w:bookmarkEnd w:id="351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7" w:name="__RefHeading___Toc7499_886779204"/>
      <w:bookmarkStart w:id="358" w:name="_Toc182674516"/>
      <w:bookmarkStart w:id="359" w:name="_Toc173774074"/>
      <w:bookmarkStart w:id="360" w:name="_Toc1624961405"/>
      <w:bookmarkStart w:id="361" w:name="_Toc178536625"/>
      <w:bookmarkStart w:id="362" w:name="_Toc176167790"/>
      <w:bookmarkEnd w:id="357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3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3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64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5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67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68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9" w:name="__RefHeading___Toc7501_886779204"/>
      <w:bookmarkStart w:id="370" w:name="_Toc182674517"/>
      <w:bookmarkStart w:id="371" w:name="_Toc176167791"/>
      <w:bookmarkStart w:id="372" w:name="_Toc178536626"/>
      <w:bookmarkStart w:id="373" w:name="_Toc462760206"/>
      <w:bookmarkStart w:id="374" w:name="_Toc173774075"/>
      <w:bookmarkEnd w:id="369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75" w:name="__RefHeading___Toc7503_886779204"/>
      <w:bookmarkStart w:id="376" w:name="_Toc182674518"/>
      <w:bookmarkStart w:id="377" w:name="_Toc176167792"/>
      <w:bookmarkStart w:id="378" w:name="_Toc178536627"/>
      <w:bookmarkStart w:id="379" w:name="_Toc173774076"/>
      <w:bookmarkStart w:id="380" w:name="_Toc795022745"/>
      <w:bookmarkEnd w:id="37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6"/>
      <w:bookmarkEnd w:id="377"/>
      <w:bookmarkEnd w:id="378"/>
      <w:bookmarkEnd w:id="379"/>
      <w:bookmarkEnd w:id="38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81" w:name="__RefHeading___Toc7505_886779204"/>
      <w:bookmarkStart w:id="382" w:name="_Toc182674519"/>
      <w:bookmarkStart w:id="383" w:name="_Toc639917186"/>
      <w:bookmarkStart w:id="384" w:name="_Toc173774077"/>
      <w:bookmarkStart w:id="385" w:name="_Toc178536628"/>
      <w:bookmarkStart w:id="386" w:name="_Toc176167793"/>
      <w:bookmarkEnd w:id="381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82"/>
      <w:bookmarkEnd w:id="383"/>
      <w:bookmarkEnd w:id="384"/>
      <w:bookmarkEnd w:id="385"/>
      <w:bookmarkEnd w:id="38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87" w:name="__RefHeading___Toc7507_886779204"/>
      <w:bookmarkStart w:id="388" w:name="_Toc182674520"/>
      <w:bookmarkStart w:id="389" w:name="_Toc178536629"/>
      <w:bookmarkStart w:id="390" w:name="_Toc2046687896"/>
      <w:bookmarkStart w:id="391" w:name="_Toc176167794"/>
      <w:bookmarkStart w:id="392" w:name="_Toc173774078"/>
      <w:bookmarkEnd w:id="387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8"/>
      <w:bookmarkEnd w:id="389"/>
      <w:bookmarkEnd w:id="390"/>
      <w:bookmarkEnd w:id="391"/>
      <w:bookmarkEnd w:id="3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3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4" w:name="__DdeLink__7285_672483965"/>
      <w:bookmarkEnd w:id="394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5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9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6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9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7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8" w:name="__DdeLink__6692_718640801"/>
      <w:bookmarkStart w:id="399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8"/>
      <w:bookmarkEnd w:id="3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00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龙顺从阻滞。</w:t>
      </w:r>
      <w:bookmarkEnd w:id="4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01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02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龙心情繁杂，目光惊慌失措，征伐会不祥；龙不在其宫中，与其为邻，这样下去没有灾祸；家族里的毒蛇责骂，存在非议。</w:t>
      </w:r>
      <w:bookmarkEnd w:id="4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03" w:name="__RefHeading___Toc7509_886779204"/>
      <w:bookmarkStart w:id="404" w:name="_Toc182674521"/>
      <w:bookmarkStart w:id="405" w:name="_Toc178536630"/>
      <w:bookmarkStart w:id="406" w:name="_Toc173774079"/>
      <w:bookmarkStart w:id="407" w:name="_Toc176167795"/>
      <w:bookmarkStart w:id="408" w:name="_Toc621616141"/>
      <w:bookmarkEnd w:id="403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9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0" w:name="__DdeLink__14648_2077209295"/>
      <w:bookmarkEnd w:id="4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1" w:name="__RefHeading___Toc7511_886779204"/>
      <w:bookmarkStart w:id="412" w:name="_Toc182674522"/>
      <w:bookmarkStart w:id="413" w:name="_Toc680501727"/>
      <w:bookmarkStart w:id="414" w:name="_Toc178536631"/>
      <w:bookmarkStart w:id="415" w:name="_Toc173774080"/>
      <w:bookmarkStart w:id="416" w:name="_Toc176167796"/>
      <w:bookmarkEnd w:id="411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7" w:name="__RefHeading___Toc7513_886779204"/>
      <w:bookmarkStart w:id="418" w:name="_Toc182674523"/>
      <w:bookmarkStart w:id="419" w:name="_Toc173774081"/>
      <w:bookmarkStart w:id="420" w:name="_Toc909175717"/>
      <w:bookmarkStart w:id="421" w:name="_Toc178536632"/>
      <w:bookmarkStart w:id="422" w:name="_Toc176167797"/>
      <w:bookmarkEnd w:id="41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3" w:name="__RefHeading___Toc7515_886779204"/>
      <w:bookmarkStart w:id="424" w:name="_Toc182674524"/>
      <w:bookmarkStart w:id="425" w:name="_Toc178536633"/>
      <w:bookmarkStart w:id="426" w:name="_Toc1032826284"/>
      <w:bookmarkStart w:id="427" w:name="_Toc176167798"/>
      <w:bookmarkStart w:id="428" w:name="_Toc173774082"/>
      <w:bookmarkEnd w:id="423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4"/>
      <w:bookmarkEnd w:id="425"/>
      <w:bookmarkEnd w:id="426"/>
      <w:bookmarkEnd w:id="427"/>
      <w:bookmarkEnd w:id="42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《丰》卦象征昌盛：亨通，君王宽容之；不必忧虑，宜于像太阳位居中天一样保持充盈的光辉。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8942_2268302932"/>
      <w:bookmarkStart w:id="430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31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4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32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4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扩大其房屋，分析其家庭：开有闺门的门户，明养猛犬的无人院子，多年不能顺从，恐惧不安。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33" w:name="__RefHeading___Toc7517_886779204"/>
      <w:bookmarkStart w:id="434" w:name="_Toc182674525"/>
      <w:bookmarkStart w:id="435" w:name="_Toc178536634"/>
      <w:bookmarkStart w:id="436" w:name="_Toc176167799"/>
      <w:bookmarkStart w:id="437" w:name="_Toc173774083"/>
      <w:bookmarkStart w:id="438" w:name="_Toc1972081170"/>
      <w:bookmarkEnd w:id="433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4"/>
      <w:bookmarkEnd w:id="435"/>
      <w:bookmarkEnd w:id="436"/>
      <w:bookmarkEnd w:id="437"/>
      <w:bookmarkEnd w:id="43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39" w:name="__RefHeading___Toc7519_886779204"/>
      <w:bookmarkStart w:id="440" w:name="_Toc182674526"/>
      <w:bookmarkStart w:id="441" w:name="_Toc173774084"/>
      <w:bookmarkStart w:id="442" w:name="_Toc920191428"/>
      <w:bookmarkStart w:id="443" w:name="_Toc178536635"/>
      <w:bookmarkStart w:id="444" w:name="_Toc176167800"/>
      <w:bookmarkEnd w:id="439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40"/>
      <w:bookmarkEnd w:id="441"/>
      <w:bookmarkEnd w:id="442"/>
      <w:bookmarkEnd w:id="443"/>
      <w:bookmarkEnd w:id="44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45" w:name="__RefHeading___Toc7521_886779204"/>
      <w:bookmarkStart w:id="446" w:name="_Toc182674527"/>
      <w:bookmarkStart w:id="447" w:name="_Toc178536636"/>
      <w:bookmarkStart w:id="448" w:name="_Toc176167801"/>
      <w:bookmarkStart w:id="449" w:name="_Toc173774085"/>
      <w:bookmarkStart w:id="450" w:name="_Toc936366478"/>
      <w:bookmarkEnd w:id="445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51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52" w:name="__RefHeading___Toc7523_886779204"/>
      <w:bookmarkStart w:id="453" w:name="_Toc182674528"/>
      <w:bookmarkStart w:id="454" w:name="_Toc176167802"/>
      <w:bookmarkStart w:id="455" w:name="_Toc1645023351"/>
      <w:bookmarkStart w:id="456" w:name="_Toc173774086"/>
      <w:bookmarkStart w:id="457" w:name="_Toc178536637"/>
      <w:bookmarkEnd w:id="452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8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59" w:name="__RefHeading___Toc7525_886779204"/>
      <w:bookmarkStart w:id="460" w:name="_Toc182674529"/>
      <w:bookmarkStart w:id="461" w:name="_Toc176167803"/>
      <w:bookmarkStart w:id="462" w:name="_Toc1750985368"/>
      <w:bookmarkStart w:id="463" w:name="_Toc178536638"/>
      <w:bookmarkStart w:id="464" w:name="_Toc173774087"/>
      <w:bookmarkEnd w:id="45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60"/>
      <w:bookmarkEnd w:id="461"/>
      <w:bookmarkEnd w:id="462"/>
      <w:bookmarkEnd w:id="463"/>
      <w:bookmarkEnd w:id="46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65" w:name="__RefHeading___Toc7527_886779204"/>
      <w:bookmarkStart w:id="466" w:name="_Toc182674530"/>
      <w:bookmarkStart w:id="467" w:name="_Toc176167804"/>
      <w:bookmarkStart w:id="468" w:name="_Toc178536639"/>
      <w:bookmarkStart w:id="469" w:name="_Toc491015278"/>
      <w:bookmarkStart w:id="470" w:name="_Toc173774088"/>
      <w:bookmarkEnd w:id="465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6"/>
      <w:bookmarkEnd w:id="467"/>
      <w:bookmarkEnd w:id="468"/>
      <w:bookmarkEnd w:id="469"/>
      <w:bookmarkEnd w:id="47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71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72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71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73" w:name="__RefHeading___Toc7529_886779204"/>
      <w:bookmarkStart w:id="474" w:name="_Toc182674531"/>
      <w:bookmarkStart w:id="475" w:name="_Toc176167805"/>
      <w:bookmarkStart w:id="476" w:name="_Toc178536640"/>
      <w:bookmarkStart w:id="477" w:name="_Toc1037866562"/>
      <w:bookmarkStart w:id="478" w:name="_Toc173774089"/>
      <w:bookmarkEnd w:id="473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79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80" w:name="__RefHeading___Toc7531_886779204"/>
      <w:bookmarkStart w:id="481" w:name="_Toc182674532"/>
      <w:bookmarkStart w:id="482" w:name="_Toc173774090"/>
      <w:bookmarkStart w:id="483" w:name="_Toc178536641"/>
      <w:bookmarkStart w:id="484" w:name="_Toc176167806"/>
      <w:bookmarkStart w:id="485" w:name="_Toc164347156"/>
      <w:bookmarkEnd w:id="480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86" w:name="__RefHeading___Toc7533_886779204"/>
      <w:bookmarkStart w:id="487" w:name="_Toc182674533"/>
      <w:bookmarkStart w:id="488" w:name="_Toc173774091"/>
      <w:bookmarkStart w:id="489" w:name="_Toc176167807"/>
      <w:bookmarkStart w:id="490" w:name="_Toc178536642"/>
      <w:bookmarkStart w:id="491" w:name="_Toc793085062"/>
      <w:bookmarkEnd w:id="486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Application>LibreOffice/24.8.2.1$Linux_X86_64 LibreOffice_project/0f794b6e29741098670a3b95d60478a65d05ef13</Application>
  <AppVersion>15.0000</AppVersion>
  <Pages>40</Pages>
  <Words>47494</Words>
  <Characters>48386</Characters>
  <CharactersWithSpaces>48492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2024-12-03T20:28:25Z</dcterms:modified>
  <cp:revision>457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