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 w:cs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Style w:val="Style10"/>
          <w:rFonts w:ascii="国标宋体" w:hAnsi="国标宋体" w:cs="国标宋体" w:eastAsia="国标宋体"/>
        </w:rPr>
        <w:t>注解：从天上降下佑助，吉祥，没有不利。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2"/>
            <w:jc w:val="center"/>
            <w:rPr/>
          </w:pP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r>
            <w:fldChar w:fldCharType="begin"/>
          </w:r>
          <w:r>
            <w:rPr>
              <w:webHidden/>
              <w:rStyle w:val="Style13"/>
              <w:vanish w:val="false"/>
              <w:rFonts w:ascii="国标宋体" w:hAnsi="国标宋体" w:cs="国标宋体" w:eastAsia="国标宋体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  <w:rFonts w:ascii="国标宋体" w:hAnsi="国标宋体" w:cs="国标宋体" w:eastAsia="国标宋体"/>
            </w:rPr>
            <w:fldChar w:fldCharType="separate"/>
          </w:r>
          <w:hyperlink w:anchor="_Toc18267447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鍵为天</w:t>
            </w:r>
            <w:r>
              <w:rPr>
                <w:rStyle w:val="Style13"/>
                <w:rFonts w:eastAsia="国标宋体" w:cs="国标宋体" w:ascii="国标宋体" w:hAnsi="国标宋体"/>
              </w:rPr>
              <w:t>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川为地</w:t>
            </w:r>
            <w:r>
              <w:rPr>
                <w:rStyle w:val="Style13"/>
                <w:rFonts w:eastAsia="国标宋体" w:cs="国标宋体" w:ascii="国标宋体" w:hAnsi="国标宋体"/>
              </w:rPr>
              <w:t>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水雷屯</w:t>
            </w:r>
            <w:r>
              <w:rPr>
                <w:rStyle w:val="Style13"/>
                <w:rFonts w:eastAsia="国标宋体" w:cs="国标宋体" w:ascii="国标宋体" w:hAnsi="国标宋体"/>
              </w:rPr>
              <w:t>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山水蒙</w:t>
            </w:r>
            <w:r>
              <w:rPr>
                <w:rStyle w:val="Style13"/>
                <w:rFonts w:eastAsia="国标宋体" w:cs="国标宋体" w:ascii="国标宋体" w:hAnsi="国标宋体"/>
              </w:rPr>
              <w:t>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水天襦</w:t>
            </w:r>
            <w:r>
              <w:rPr>
                <w:rStyle w:val="Style13"/>
                <w:rFonts w:eastAsia="国标宋体" w:cs="国标宋体" w:ascii="国标宋体" w:hAnsi="国标宋体"/>
              </w:rPr>
              <w:t>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天水訟</w:t>
            </w:r>
            <w:r>
              <w:rPr>
                <w:rStyle w:val="Style13"/>
                <w:rFonts w:eastAsia="国标宋体" w:cs="国标宋体" w:ascii="国标宋体" w:hAnsi="国标宋体"/>
              </w:rPr>
              <w:t>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地水師</w:t>
            </w:r>
            <w:r>
              <w:rPr>
                <w:rStyle w:val="Style13"/>
                <w:rFonts w:eastAsia="国标宋体" w:cs="国标宋体" w:ascii="国标宋体" w:hAnsi="国标宋体"/>
              </w:rPr>
              <w:t>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水地比</w:t>
            </w:r>
            <w:r>
              <w:rPr>
                <w:rStyle w:val="Style13"/>
                <w:rFonts w:eastAsia="国标宋体" w:cs="国标宋体" w:ascii="国标宋体" w:hAnsi="国标宋体"/>
              </w:rPr>
              <w:t>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风天少孰</w:t>
            </w:r>
            <w:r>
              <w:rPr>
                <w:rStyle w:val="Style13"/>
                <w:rFonts w:eastAsia="国标宋体" w:cs="国标宋体" w:ascii="国标宋体" w:hAnsi="国标宋体"/>
              </w:rPr>
              <w:t>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7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天泽禮</w:t>
            </w:r>
            <w:r>
              <w:rPr>
                <w:rStyle w:val="Style13"/>
                <w:rFonts w:eastAsia="国标宋体" w:cs="国标宋体" w:ascii="国标宋体" w:hAnsi="国标宋体"/>
              </w:rPr>
              <w:t>10++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_Toc182674479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地天泰</w:t>
            </w:r>
            <w:r>
              <w:rPr>
                <w:rStyle w:val="Style13"/>
                <w:rFonts w:eastAsia="国标宋体" w:cs="国标宋体" w:ascii="国标宋体" w:hAnsi="国标宋体"/>
              </w:rPr>
              <w:t>11++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天地婦</w:t>
            </w:r>
            <w:r>
              <w:rPr>
                <w:rStyle w:val="Style13"/>
                <w:rFonts w:eastAsia="国标宋体" w:cs="国标宋体" w:ascii="国标宋体" w:hAnsi="国标宋体"/>
              </w:rPr>
              <w:t>12++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天火同人</w:t>
            </w:r>
            <w:r>
              <w:rPr>
                <w:rStyle w:val="Style13"/>
                <w:rFonts w:eastAsia="国标宋体" w:cs="国标宋体" w:ascii="国标宋体" w:hAnsi="国标宋体"/>
              </w:rPr>
              <w:t>13++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火天大有</w:t>
            </w:r>
            <w:r>
              <w:rPr>
                <w:rStyle w:val="Style13"/>
                <w:rFonts w:eastAsia="国标宋体" w:cs="国标宋体" w:ascii="国标宋体" w:hAnsi="国标宋体"/>
              </w:rPr>
              <w:t>14++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地山嗛</w:t>
            </w:r>
            <w:r>
              <w:rPr>
                <w:rStyle w:val="Style13"/>
                <w:rFonts w:eastAsia="国标宋体" w:cs="国标宋体" w:ascii="国标宋体" w:hAnsi="国标宋体"/>
              </w:rPr>
              <w:t>15++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雷地餘</w:t>
            </w:r>
            <w:r>
              <w:rPr>
                <w:rStyle w:val="Style13"/>
                <w:rFonts w:eastAsia="国标宋体" w:cs="国标宋体" w:ascii="国标宋体" w:hAnsi="国标宋体"/>
              </w:rPr>
              <w:t>16++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泽雷隋</w:t>
            </w:r>
            <w:r>
              <w:rPr>
                <w:rStyle w:val="Style13"/>
                <w:rFonts w:eastAsia="国标宋体" w:cs="国标宋体" w:ascii="国标宋体" w:hAnsi="国标宋体"/>
              </w:rPr>
              <w:t>17++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山风箇</w:t>
            </w:r>
            <w:r>
              <w:rPr>
                <w:rStyle w:val="Style13"/>
                <w:rFonts w:eastAsia="国标宋体" w:cs="国标宋体" w:ascii="国标宋体" w:hAnsi="国标宋体"/>
              </w:rPr>
              <w:t>18++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地泽林</w:t>
            </w:r>
            <w:r>
              <w:rPr>
                <w:rStyle w:val="Style13"/>
                <w:rFonts w:eastAsia="国标宋体" w:cs="国标宋体" w:ascii="国标宋体" w:hAnsi="国标宋体"/>
              </w:rPr>
              <w:t>19++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8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风地觀</w:t>
            </w:r>
            <w:r>
              <w:rPr>
                <w:rStyle w:val="Style13"/>
                <w:rFonts w:eastAsia="国标宋体" w:cs="国标宋体" w:ascii="国标宋体" w:hAnsi="国标宋体"/>
              </w:rPr>
              <w:t>20++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_Toc182674489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火雷筮盍</w:t>
            </w:r>
            <w:r>
              <w:rPr>
                <w:rStyle w:val="Style13"/>
                <w:rFonts w:eastAsia="国标宋体" w:cs="国标宋体" w:ascii="国标宋体" w:hAnsi="国标宋体"/>
              </w:rPr>
              <w:t>21++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山火蘩</w:t>
            </w:r>
            <w:r>
              <w:rPr>
                <w:rStyle w:val="Style13"/>
                <w:rFonts w:eastAsia="国标宋体" w:cs="国标宋体" w:ascii="国标宋体" w:hAnsi="国标宋体"/>
              </w:rPr>
              <w:t>22++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山地剥</w:t>
            </w:r>
            <w:r>
              <w:rPr>
                <w:rStyle w:val="Style13"/>
                <w:rFonts w:eastAsia="国标宋体" w:cs="国标宋体" w:ascii="国标宋体" w:hAnsi="国标宋体"/>
              </w:rPr>
              <w:t>23++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地雷復</w:t>
            </w:r>
            <w:r>
              <w:rPr>
                <w:rStyle w:val="Style13"/>
                <w:rFonts w:eastAsia="国标宋体" w:cs="国标宋体" w:ascii="国标宋体" w:hAnsi="国标宋体"/>
              </w:rPr>
              <w:t>24++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天雷无孟</w:t>
            </w:r>
            <w:r>
              <w:rPr>
                <w:rStyle w:val="Style13"/>
                <w:rFonts w:eastAsia="国标宋体" w:cs="国标宋体" w:ascii="国标宋体" w:hAnsi="国标宋体"/>
              </w:rPr>
              <w:t>25++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山天泰蓄</w:t>
            </w:r>
            <w:r>
              <w:rPr>
                <w:rStyle w:val="Style13"/>
                <w:rFonts w:eastAsia="国标宋体" w:cs="国标宋体" w:ascii="国标宋体" w:hAnsi="国标宋体"/>
              </w:rPr>
              <w:t>26++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山雷頤</w:t>
            </w:r>
            <w:r>
              <w:rPr>
                <w:rStyle w:val="Style13"/>
                <w:rFonts w:eastAsia="国标宋体" w:cs="国标宋体" w:ascii="国标宋体" w:hAnsi="国标宋体"/>
              </w:rPr>
              <w:t>27++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泽风泰過</w:t>
            </w:r>
            <w:r>
              <w:rPr>
                <w:rStyle w:val="Style13"/>
                <w:rFonts w:eastAsia="国标宋体" w:cs="国标宋体" w:ascii="国标宋体" w:hAnsi="国标宋体"/>
              </w:rPr>
              <w:t>28++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習赣为水</w:t>
            </w:r>
            <w:r>
              <w:rPr>
                <w:rStyle w:val="Style13"/>
                <w:rFonts w:eastAsia="国标宋体" w:cs="国标宋体" w:ascii="国标宋体" w:hAnsi="国标宋体"/>
              </w:rPr>
              <w:t>29++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49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羅为火</w:t>
            </w:r>
            <w:r>
              <w:rPr>
                <w:rStyle w:val="Style13"/>
                <w:rFonts w:eastAsia="国标宋体" w:cs="国标宋体" w:ascii="国标宋体" w:hAnsi="国标宋体"/>
              </w:rPr>
              <w:t>30++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_Toc182674499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泽山欽</w:t>
            </w:r>
            <w:r>
              <w:rPr>
                <w:rStyle w:val="Style13"/>
                <w:rFonts w:eastAsia="国标宋体" w:cs="国标宋体" w:ascii="国标宋体" w:hAnsi="国标宋体"/>
              </w:rPr>
              <w:t>31++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雷风恒</w:t>
            </w:r>
            <w:r>
              <w:rPr>
                <w:rStyle w:val="Style13"/>
                <w:rFonts w:eastAsia="国标宋体" w:cs="国标宋体" w:ascii="国标宋体" w:hAnsi="国标宋体"/>
              </w:rPr>
              <w:t>32++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天山掾</w:t>
            </w:r>
            <w:r>
              <w:rPr>
                <w:rStyle w:val="Style13"/>
                <w:rFonts w:eastAsia="国标宋体" w:cs="国标宋体" w:ascii="国标宋体" w:hAnsi="国标宋体"/>
              </w:rPr>
              <w:t>33++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雷天泰壯</w:t>
            </w:r>
            <w:r>
              <w:rPr>
                <w:rStyle w:val="Style13"/>
                <w:rFonts w:eastAsia="国标宋体" w:cs="国标宋体" w:ascii="国标宋体" w:hAnsi="国标宋体"/>
              </w:rPr>
              <w:t>34++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火地溍</w:t>
            </w:r>
            <w:r>
              <w:rPr>
                <w:rStyle w:val="Style13"/>
                <w:rFonts w:eastAsia="国标宋体" w:cs="国标宋体" w:ascii="国标宋体" w:hAnsi="国标宋体"/>
              </w:rPr>
              <w:t>35++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地火明夷</w:t>
            </w:r>
            <w:r>
              <w:rPr>
                <w:rStyle w:val="Style13"/>
                <w:rFonts w:eastAsia="国标宋体" w:cs="国标宋体" w:ascii="国标宋体" w:hAnsi="国标宋体"/>
              </w:rPr>
              <w:t>36++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29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风火家人</w:t>
            </w:r>
            <w:r>
              <w:rPr>
                <w:rStyle w:val="Style13"/>
                <w:rFonts w:eastAsia="国标宋体" w:cs="国标宋体" w:ascii="国标宋体" w:hAnsi="国标宋体"/>
              </w:rPr>
              <w:t>37++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火泽乖</w:t>
            </w:r>
            <w:r>
              <w:rPr>
                <w:rStyle w:val="Style13"/>
                <w:rFonts w:eastAsia="国标宋体" w:cs="国标宋体" w:ascii="国标宋体" w:hAnsi="国标宋体"/>
              </w:rPr>
              <w:t>38++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水山䞿</w:t>
            </w:r>
            <w:r>
              <w:rPr>
                <w:rStyle w:val="Style13"/>
                <w:rFonts w:eastAsia="国标宋体" w:cs="国标宋体" w:ascii="国标宋体" w:hAnsi="国标宋体"/>
              </w:rPr>
              <w:t>39++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0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雷水解</w:t>
            </w:r>
            <w:r>
              <w:rPr>
                <w:rStyle w:val="Style13"/>
                <w:rFonts w:eastAsia="国标宋体" w:cs="国标宋体" w:ascii="国标宋体" w:hAnsi="国标宋体"/>
              </w:rPr>
              <w:t>40++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_Toc182674509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山泽損</w:t>
            </w:r>
            <w:r>
              <w:rPr>
                <w:rStyle w:val="Style13"/>
                <w:rFonts w:eastAsia="国标宋体" w:cs="国标宋体" w:ascii="国标宋体" w:hAnsi="国标宋体"/>
              </w:rPr>
              <w:t>41++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风雷益</w:t>
            </w:r>
            <w:r>
              <w:rPr>
                <w:rStyle w:val="Style13"/>
                <w:rFonts w:eastAsia="国标宋体" w:cs="国标宋体" w:ascii="国标宋体" w:hAnsi="国标宋体"/>
              </w:rPr>
              <w:t>42++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泽天夬</w:t>
            </w:r>
            <w:r>
              <w:rPr>
                <w:rStyle w:val="Style13"/>
                <w:rFonts w:eastAsia="国标宋体" w:cs="国标宋体" w:ascii="国标宋体" w:hAnsi="国标宋体"/>
              </w:rPr>
              <w:t>43++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天风狗</w:t>
            </w:r>
            <w:r>
              <w:rPr>
                <w:rStyle w:val="Style13"/>
                <w:rFonts w:eastAsia="国标宋体" w:cs="国标宋体" w:ascii="国标宋体" w:hAnsi="国标宋体"/>
              </w:rPr>
              <w:t>44++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泽地卒</w:t>
            </w:r>
            <w:r>
              <w:rPr>
                <w:rStyle w:val="Style13"/>
                <w:rFonts w:eastAsia="国标宋体" w:cs="国标宋体" w:ascii="国标宋体" w:hAnsi="国标宋体"/>
              </w:rPr>
              <w:t>45++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地风登</w:t>
            </w:r>
            <w:r>
              <w:rPr>
                <w:rStyle w:val="Style13"/>
                <w:rFonts w:eastAsia="国标宋体" w:cs="国标宋体" w:ascii="国标宋体" w:hAnsi="国标宋体"/>
              </w:rPr>
              <w:t>46++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泽水困</w:t>
            </w:r>
            <w:r>
              <w:rPr>
                <w:rStyle w:val="Style13"/>
                <w:rFonts w:eastAsia="国标宋体" w:cs="国标宋体" w:ascii="国标宋体" w:hAnsi="国标宋体"/>
              </w:rPr>
              <w:t>47++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水风井</w:t>
            </w:r>
            <w:r>
              <w:rPr>
                <w:rStyle w:val="Style13"/>
                <w:rFonts w:eastAsia="国标宋体" w:cs="国标宋体" w:ascii="国标宋体" w:hAnsi="国标宋体"/>
              </w:rPr>
              <w:t>48++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泽火勒</w:t>
            </w:r>
            <w:r>
              <w:rPr>
                <w:rStyle w:val="Style13"/>
                <w:rFonts w:eastAsia="国标宋体" w:cs="国标宋体" w:ascii="国标宋体" w:hAnsi="国标宋体"/>
              </w:rPr>
              <w:t>49++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1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火风鼎</w:t>
            </w:r>
            <w:r>
              <w:rPr>
                <w:rStyle w:val="Style13"/>
                <w:rFonts w:eastAsia="国标宋体" w:cs="国标宋体" w:ascii="国标宋体" w:hAnsi="国标宋体"/>
              </w:rPr>
              <w:t>50++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_Toc182674519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39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辰为雷</w:t>
            </w:r>
            <w:r>
              <w:rPr>
                <w:rStyle w:val="Style13"/>
                <w:rFonts w:eastAsia="国标宋体" w:cs="国标宋体" w:ascii="国标宋体" w:hAnsi="国标宋体"/>
              </w:rPr>
              <w:t>51++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根为山</w:t>
            </w:r>
            <w:r>
              <w:rPr>
                <w:rStyle w:val="Style13"/>
                <w:rFonts w:eastAsia="国标宋体" w:cs="国标宋体" w:ascii="国标宋体" w:hAnsi="国标宋体"/>
              </w:rPr>
              <w:t>52++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风山漸</w:t>
            </w:r>
            <w:r>
              <w:rPr>
                <w:rStyle w:val="Style13"/>
                <w:rFonts w:eastAsia="国标宋体" w:cs="国标宋体" w:ascii="国标宋体" w:hAnsi="国标宋体"/>
              </w:rPr>
              <w:t>53++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41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雷泽歸妹</w:t>
            </w:r>
            <w:r>
              <w:rPr>
                <w:rStyle w:val="Style13"/>
                <w:rFonts w:eastAsia="国标宋体" w:cs="国标宋体" w:ascii="国标宋体" w:hAnsi="国标宋体"/>
              </w:rPr>
              <w:t>54++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4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雷火豐</w:t>
            </w:r>
            <w:r>
              <w:rPr>
                <w:rStyle w:val="Style13"/>
                <w:rFonts w:eastAsia="国标宋体" w:cs="国标宋体" w:ascii="国标宋体" w:hAnsi="国标宋体"/>
              </w:rPr>
              <w:t>55++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5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火山旅</w:t>
            </w:r>
            <w:r>
              <w:rPr>
                <w:rStyle w:val="Style13"/>
                <w:rFonts w:eastAsia="国标宋体" w:cs="国标宋体" w:ascii="国标宋体" w:hAnsi="国标宋体"/>
              </w:rPr>
              <w:t>56++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6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筭为风</w:t>
            </w:r>
            <w:r>
              <w:rPr>
                <w:rStyle w:val="Style13"/>
                <w:rFonts w:eastAsia="国标宋体" w:cs="国标宋体" w:ascii="国标宋体" w:hAnsi="国标宋体"/>
              </w:rPr>
              <w:t>57++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7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奪为泽</w:t>
            </w:r>
            <w:r>
              <w:rPr>
                <w:rStyle w:val="Style13"/>
                <w:rFonts w:eastAsia="国标宋体" w:cs="国标宋体" w:ascii="国标宋体" w:hAnsi="国标宋体"/>
              </w:rPr>
              <w:t>58++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8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风水涣</w:t>
            </w:r>
            <w:r>
              <w:rPr>
                <w:rStyle w:val="Style13"/>
                <w:rFonts w:eastAsia="国标宋体" w:cs="国标宋体" w:ascii="国标宋体" w:hAnsi="国标宋体"/>
              </w:rPr>
              <w:t>59++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29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水泽節</w:t>
            </w:r>
            <w:r>
              <w:rPr>
                <w:rStyle w:val="Style13"/>
                <w:rFonts w:eastAsia="国标宋体" w:cs="国标宋体" w:ascii="国标宋体" w:hAnsi="国标宋体"/>
              </w:rPr>
              <w:t>60++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_Toc182674529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30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风泽中復</w:t>
            </w:r>
            <w:r>
              <w:rPr>
                <w:rStyle w:val="Style13"/>
                <w:rFonts w:eastAsia="国标宋体" w:cs="国标宋体" w:ascii="国标宋体" w:hAnsi="国标宋体"/>
              </w:rPr>
              <w:t>61++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_Toc182674530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31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雷山少過</w:t>
            </w:r>
            <w:r>
              <w:rPr>
                <w:rStyle w:val="Style13"/>
                <w:rFonts w:eastAsia="国标宋体" w:cs="国标宋体" w:ascii="国标宋体" w:hAnsi="国标宋体"/>
              </w:rPr>
              <w:t>62++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_Toc182674531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32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水火既濟</w:t>
            </w:r>
            <w:r>
              <w:rPr>
                <w:rStyle w:val="Style13"/>
                <w:rFonts w:eastAsia="国标宋体" w:cs="国标宋体" w:ascii="国标宋体" w:hAnsi="国标宋体"/>
              </w:rPr>
              <w:t>63++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_Toc182674532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28" w:leader="dot"/>
            </w:tabs>
            <w:rPr>
              <w:rFonts w:ascii="等线" w:hAnsi="等线" w:eastAsia="" w:cs="" w:asciiTheme="minorHAnsi" w:cstheme="minorBidi" w:eastAsiaTheme="minorEastAsia" w:hAnsiTheme="minorHAnsi"/>
              <w:sz w:val="21"/>
              <w:szCs w:val="22"/>
              <w:lang w:bidi="ar-SA"/>
              <w14:ligatures w14:val="standardContextual"/>
            </w:rPr>
          </w:pPr>
          <w:hyperlink w:anchor="_Toc182674533">
            <w:r>
              <w:rPr>
                <w:webHidden/>
                <w:rStyle w:val="Style13"/>
                <w:rFonts w:ascii="国标宋体" w:hAnsi="国标宋体" w:cs="国标宋体" w:eastAsia="国标宋体"/>
                <w:vanish w:val="false"/>
              </w:rPr>
              <w:t>火水未濟</w:t>
            </w:r>
            <w:r>
              <w:rPr>
                <w:rStyle w:val="Style13"/>
                <w:rFonts w:eastAsia="国标宋体" w:cs="国标宋体" w:ascii="国标宋体" w:hAnsi="国标宋体"/>
              </w:rPr>
              <w:t>64++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_Toc182674533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3"/>
                <w:vanish w:val="false"/>
              </w:rPr>
              <w:tab/>
              <w:t>49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" w:name="_Toc182674470"/>
      <w:bookmarkStart w:id="3" w:name="_Toc178536579"/>
      <w:bookmarkStart w:id="4" w:name="_Toc1877535144"/>
      <w:bookmarkStart w:id="5" w:name="_Toc176167744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2"/>
      <w:bookmarkEnd w:id="3"/>
      <w:bookmarkEnd w:id="4"/>
      <w:bookmarkEnd w:id="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6" w:name="__DdeLink__6696_3649502950"/>
      <w:bookmarkStart w:id="7" w:name="__DdeLink__6698_3649502950"/>
      <w:bookmarkEnd w:id="6"/>
      <w:bookmarkEnd w:id="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8" w:name="__DdeLink__7313_2077209295"/>
      <w:r>
        <w:rPr>
          <w:rFonts w:ascii="国标宋体" w:hAnsi="国标宋体" w:cs="国标宋体" w:eastAsia="国标宋体"/>
        </w:rPr>
        <w:t>見</w:t>
      </w:r>
      <w:bookmarkEnd w:id="8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强硬待龙，有悔恨。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有攸往，先迷，後得主，利！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8" w:name="__DdeLink__664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《川》卦象征柔顺（水道）：大为亨通，利雌马固守正道。君子有所动向，起先迷惑，随后得以成为人主，有利！柔顺将得到友朋，杜绝将失去友朋，安心固守正道吉祥。</w:t>
      </w:r>
      <w:bookmarkEnd w:id="1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（捆紧囊袋。比喻口风要紧，以保守秘密）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束紧囊口，没有灾祸，（也）没有赞誉。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老人遵守规则，大为吉祥。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" w:name="_Toc182674472"/>
      <w:bookmarkStart w:id="21" w:name="_Toc662613782"/>
      <w:bookmarkStart w:id="22" w:name="_Toc173774030"/>
      <w:bookmarkStart w:id="23" w:name="_Toc178536581"/>
      <w:bookmarkStart w:id="24" w:name="_Toc176167746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0"/>
      <w:bookmarkEnd w:id="21"/>
      <w:bookmarkEnd w:id="22"/>
      <w:bookmarkEnd w:id="23"/>
      <w:bookmarkEnd w:id="2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乘着马心情烦闷，欲求家族里的毒蛇优待；这样下去会吉祥，没有不利。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艰难之际当广施恩泽，（遇事）稍固执吉祥，太固执不祥。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5" w:name="__DdeLink__6683_1062834292"/>
      <w:bookmarkStart w:id="26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5"/>
      <w:bookmarkEnd w:id="26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乘着马心情烦闷，一副着急忧虑联合的样子。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" w:name="_Toc182674473"/>
      <w:bookmarkStart w:id="28" w:name="_Toc178536582"/>
      <w:bookmarkStart w:id="29" w:name="_Toc176167747"/>
      <w:bookmarkStart w:id="30" w:name="_Toc1253077050"/>
      <w:bookmarkStart w:id="31" w:name="_Toc173774031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7"/>
      <w:bookmarkEnd w:id="28"/>
      <w:bookmarkEnd w:id="29"/>
      <w:bookmarkEnd w:id="30"/>
      <w:bookmarkEnd w:id="3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蒙，童蒙求我；初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2" w:name="__DdeLink__7307_672483965"/>
      <w:r>
        <w:rPr>
          <w:rFonts w:ascii="国标宋体" w:hAnsi="国标宋体" w:cs="国标宋体" w:eastAsia="国标宋体"/>
        </w:rPr>
        <w:t>𢷺</w:t>
      </w:r>
      <w:bookmarkEnd w:id="32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《蒙》卦象征（启发）蒙昧：亨通，不是我谋求让童子蒙昧，（而是）童子蒙昧有求于我。初次抽签占卜吉祥，再三抽，抽即为不吉祥，利固守正道。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3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4" w:name="__DdeLink__7054_1363686374"/>
      <w:bookmarkEnd w:id="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4"/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" w:name="__DdeLink__7056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朴拙地包容蒙昧，吉祥；接纳并服事，吉祥；老师能够进入朝廷。</w:t>
      </w:r>
      <w:bookmarkEnd w:id="3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，介绍，推荐）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金夫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不要出力，趋向于汝，推荐金做丈夫，不要拘谨地身处宫中，没有好处。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6" w:name="_Toc182674474"/>
      <w:bookmarkStart w:id="37" w:name="_Toc173774032"/>
      <w:bookmarkStart w:id="38" w:name="_Toc176167748"/>
      <w:bookmarkStart w:id="39" w:name="_Toc124346673"/>
      <w:bookmarkStart w:id="40" w:name="_Toc178536583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6"/>
      <w:bookmarkEnd w:id="37"/>
      <w:bookmarkEnd w:id="38"/>
      <w:bookmarkEnd w:id="39"/>
      <w:bookmarkEnd w:id="4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：有復，光亨！貞吉，利涉大川。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《襦》卦象征隐忍：有心归復，光明亨通！固守正道吉祥，利涉渡大河。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隐忍于水少的地方，稍微有非议，终究会吉祥。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隐忍于泥潭中，导致敌人到来。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隐忍于酒醪食肴中，固守正道吉祥。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（来探访的人）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进入兽穴，有不清楚（身份）的访客三人前来，恭敬相待，常会吉祥。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1" w:name="_Toc182674475"/>
      <w:bookmarkStart w:id="42" w:name="_Toc178536584"/>
      <w:bookmarkStart w:id="43" w:name="_Toc173774033"/>
      <w:bookmarkStart w:id="44" w:name="_Toc176167749"/>
      <w:bookmarkStart w:id="45" w:name="_Toc1899235698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1"/>
      <w:bookmarkEnd w:id="42"/>
      <w:bookmarkEnd w:id="43"/>
      <w:bookmarkEnd w:id="44"/>
      <w:bookmarkEnd w:id="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《讼》卦象征争讼：有心回归，清空并安定内心，吉祥；（争讼）终究会恐惧不安，利以进见大人的方式（来明断），不利涉渡大河。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不久缠于这（争讼之）事，稍微有非议，终究吉祥。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、归，返也；返回，回到本处）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（用在主语、谓语之间以强调主语，含有“竟然”、“却”之意）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不能够争讼，返回后竟然逃亡；其侯国三百户人家，没有灾难。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不能够争讼，回归（正道）则命运会改变，安心固守正道吉祥。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有的人（借争讼）获赏赐鞶带（官服），一天多次藏怀。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46" w:name="_Toc182674476"/>
      <w:bookmarkStart w:id="47" w:name="_Toc176167750"/>
      <w:bookmarkStart w:id="48" w:name="_Toc173774034"/>
      <w:bookmarkStart w:id="49" w:name="_Toc14426165"/>
      <w:bookmarkStart w:id="50" w:name="_Toc178536585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46"/>
      <w:bookmarkEnd w:id="47"/>
      <w:bookmarkEnd w:id="48"/>
      <w:bookmarkEnd w:id="49"/>
      <w:bookmarkEnd w:id="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（出兵征伐；进军）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《象传》说：地中藏聚着大量的水，象征征伐；君子因此容纳天下民众以畜养军队。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【初六】師出以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征伐出动后要以法令来约束，（军纪）不好会恐惧不安。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在征伐过程中不偏不倚吉祥，没有灾祸；君王多次（根据情况）聪明地改变命令。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1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征伐或许伴随着尸体的出现，恐惧不安。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时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封地里有禽兽，利捕捉！”，（大胆）直言没有灾祸；应委任刚正“长子”统率征伐，委任“弟子”将伴随着尸体的出现，固守正道以防不祥。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（指古代指建立诸侯国）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大人、君王颁有诏命：建立邦国延续朝廷，小人不要任用。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52" w:name="_Toc182674477"/>
      <w:bookmarkStart w:id="53" w:name="_Toc176167751"/>
      <w:bookmarkStart w:id="54" w:name="_Toc173774035"/>
      <w:bookmarkStart w:id="55" w:name="_Toc178536586"/>
      <w:bookmarkStart w:id="56" w:name="_Toc1343302893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2"/>
      <w:bookmarkEnd w:id="53"/>
      <w:bookmarkEnd w:id="54"/>
      <w:bookmarkEnd w:id="55"/>
      <w:bookmarkEnd w:id="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（推究根源）</w:t>
      </w:r>
      <w:r>
        <w:rPr>
          <w:rFonts w:ascii="国标宋体" w:hAnsi="国标宋体" w:cs="国标宋体" w:eastAsia="国标宋体"/>
        </w:rPr>
        <w:t>筮，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57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57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58" w:name="__DdeLink__705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《比》卦象征亲比（亲近依附）：吉祥；推究占筮，开始永久固守正道，没有灾祸。不获安宁者广泛返回，落后的人恐惧不安。</w:t>
      </w:r>
      <w:bookmarkEnd w:id="5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【初六】有復，比之，无咎；有復，盈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59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有心回归，亲比之，没有灾祸；有心回归，满缶以待，终究会返回，或许水也吉祥。</w:t>
      </w:r>
      <w:bookmarkEnd w:id="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【六二】比之，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亲比之，自然接纳，固守正道吉祥。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</w:rPr>
        <w:t>之</w:t>
      </w:r>
      <w:bookmarkStart w:id="60" w:name="__DdeLink__6914_4130952181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（指示代词。相当于“这”“那”）</w:t>
      </w:r>
      <w:bookmarkEnd w:id="60"/>
      <w:r>
        <w:rPr>
          <w:rStyle w:val="Strong"/>
          <w:rFonts w:ascii="国标宋体" w:hAnsi="国标宋体" w:cs="国标宋体" w:eastAsia="国标宋体"/>
        </w:rPr>
        <w:t>非人</w:t>
      </w:r>
      <w:bookmarkStart w:id="61" w:name="__DdeLink__14642_2077209295"/>
      <w:bookmarkStart w:id="62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1"/>
      <w:bookmarkEnd w:id="62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63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亲比这不合适的人。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表面上亲比之，固守正道吉祥。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【尚六】比，无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（首，阳也；头）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，没有阳，恐惧不安。（上六就是卦辞所谓“不宁方来，後夫凶”中的“後”者。君王中正当位，文治武功，天下归心。“不宁方”来，则为座上宾，“後”而不来，“比之无首”，则必为所取。天下既定，君子当顺天应命，不作无谓的牺牲。此爻位居本卦之未，阴居阴位而得位，位置甚高而紧邻九五，故本有有利之势；但其“比之无首”，是说上六在开始的时候不愿意亲近九五，直到看到其他爻都已经亲附于九五，自己已陷入孤立的困境，才求比于九五，但已错失时机。这就是卦辞所说的“后夫凶”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4" w:name="_Toc182674478"/>
      <w:bookmarkStart w:id="65" w:name="_Toc178536587"/>
      <w:bookmarkStart w:id="66" w:name="_Toc176167752"/>
      <w:bookmarkStart w:id="67" w:name="_Toc173774036"/>
      <w:bookmarkStart w:id="68" w:name="_Toc448638825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4"/>
      <w:bookmarkEnd w:id="65"/>
      <w:bookmarkEnd w:id="66"/>
      <w:bookmarkEnd w:id="67"/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（艹，表示把两个意思串起来。享，享受；受用。丸，犹专。合起来的意思为吃独食）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（月圆，农历每月十五日前后，月亮将满盈尚未满盈之时）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随即下雨随即决断，尊崇道德的观念承载着汝，固守正道以防危险；月期望圆满，君子征伐会不祥。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69" w:name="_Toc182674479"/>
      <w:bookmarkStart w:id="70" w:name="_Toc178536588"/>
      <w:bookmarkStart w:id="71" w:name="_Toc173774037"/>
      <w:bookmarkStart w:id="72" w:name="_Toc176167753"/>
      <w:bookmarkStart w:id="73" w:name="_Toc1689055843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，禮虎尾，真人兇；武人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眼盲能够看物，脚跛能够顺利（行走），以礼相待虎尾，怨恨人会恐惧不安；勇武的人通达于天子。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74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命令（他人要）以礼相待，固守正道以防危险。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（治理，处理）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（擅长；善于）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处理事物时以礼相待，善于周旋在众目睽睽之下，大为吉祥。（天）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75" w:name="_Toc182674480"/>
      <w:bookmarkStart w:id="76" w:name="_Toc173774038"/>
      <w:bookmarkStart w:id="77" w:name="_Toc176167754"/>
      <w:bookmarkStart w:id="78" w:name="_Toc1545901347"/>
      <w:bookmarkStart w:id="79" w:name="_Toc178536589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（通达；通晓；洞达）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0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bookmarkEnd w:id="80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1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2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1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83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《泰》卦象征通达：小人逃亡大人返回，吉祥，亨通！</w:t>
      </w:r>
      <w:bookmarkEnd w:id="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（指六五居尊、行为持中）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行中正之道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一直平静不起波坎的，没有一味往前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（返归，还原；引申为恢复）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城恢复于湟的保护之下。“不要使用军队！”，从侯国发出谕告（告诫）；固守正道以防被蹂躏。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84" w:name="_Toc182674481"/>
      <w:bookmarkStart w:id="85" w:name="_Toc173774039"/>
      <w:bookmarkStart w:id="86" w:name="_Toc1968932197"/>
      <w:bookmarkStart w:id="87" w:name="_Toc176167755"/>
      <w:bookmarkStart w:id="88" w:name="_Toc178536590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84"/>
      <w:bookmarkEnd w:id="85"/>
      <w:bookmarkEnd w:id="86"/>
      <w:bookmarkEnd w:id="87"/>
      <w:bookmarkEnd w:id="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婦</w:t>
      </w:r>
      <w:bookmarkStart w:id="89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（逃亡）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1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92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93" w:name="__DdeLink__14632_2077209295"/>
      <w:bookmarkEnd w:id="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这不合适的人，不利君子固守正道；大人逃亡小人返回。</w:t>
      </w:r>
      <w:bookmarkEnd w:id="9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，其亡！”，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中止服事，大人吉祥；“将要灭亡，将要灭亡！”，敲打于朴拙地包容选择木者。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94" w:name="_Toc182674482"/>
      <w:bookmarkStart w:id="95" w:name="_Toc176167756"/>
      <w:bookmarkStart w:id="96" w:name="_Toc173774040"/>
      <w:bookmarkStart w:id="97" w:name="_Toc955519785"/>
      <w:bookmarkStart w:id="98" w:name="_Toc178536591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94"/>
      <w:bookmarkEnd w:id="95"/>
      <w:bookmarkEnd w:id="96"/>
      <w:bookmarkEnd w:id="97"/>
      <w:bookmarkEnd w:id="9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（门，旧时指封建家族或家族中的一支）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在家族和同他人，没有灾祸。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在同族和同他人，被蹂躏。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，弗克攻，吉。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防守其城垣，（敌人）不能攻克，吉祥。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（木，棺材。</w:t>
      </w:r>
      <w:bookmarkStart w:id="100" w:name="__DdeLink__694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兆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，征兆）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（古代三公之一）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01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和同他人，先呼喊有棺材的征兆，后受摧折；大师能够相遇。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2" w:name="_Toc182674483"/>
      <w:bookmarkStart w:id="103" w:name="_Toc974900632"/>
      <w:bookmarkStart w:id="104" w:name="_Toc176167757"/>
      <w:bookmarkStart w:id="105" w:name="_Toc173774041"/>
      <w:bookmarkStart w:id="106" w:name="_Toc178536592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02"/>
      <w:bookmarkEnd w:id="103"/>
      <w:bookmarkEnd w:id="104"/>
      <w:bookmarkEnd w:id="105"/>
      <w:bookmarkEnd w:id="10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（表示发生或出现）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《大有》卦象征大人出现：大为亨通。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《象传》说：火焰高悬天下无处不照（太阳当空照耀），象征大人出现；君子因此领悟要遏止邪恶、倡扬善行，顺从天的意志、休养万物性命。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（敬辞，尊称男子）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（凭，依靠）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公依靠美德闻名于天子，小人不能够。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从天上降下佑助，吉祥，没有不利。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07" w:name="_Toc182674484"/>
      <w:bookmarkStart w:id="108" w:name="_Toc173774042"/>
      <w:bookmarkStart w:id="109" w:name="_Toc176167758"/>
      <w:bookmarkStart w:id="110" w:name="_Toc178536593"/>
      <w:bookmarkStart w:id="111" w:name="_Toc719914425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07"/>
      <w:bookmarkEnd w:id="108"/>
      <w:bookmarkEnd w:id="109"/>
      <w:bookmarkEnd w:id="110"/>
      <w:bookmarkEnd w:id="11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（闻名）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、言，言论；爲，行为。合起来指言语和行为。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、同“譁”，变化）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没有不利，言论和行为变得谦虚。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</w:t>
      </w:r>
      <w:bookmarkStart w:id="112" w:name="_Hlk174302584"/>
      <w:r>
        <w:rPr>
          <w:rFonts w:ascii="国标宋体" w:hAnsi="国标宋体" w:cs="国标宋体" w:eastAsia="国标宋体"/>
        </w:rPr>
        <w:t>尚</w:t>
      </w:r>
      <w:bookmarkEnd w:id="11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谦虚的名声远闻，利以行使教师的方式匡正侯国。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3" w:name="_Toc182674485"/>
      <w:bookmarkStart w:id="114" w:name="_Toc1447004420"/>
      <w:bookmarkStart w:id="115" w:name="_Toc178536594"/>
      <w:bookmarkStart w:id="116" w:name="_Toc173774043"/>
      <w:bookmarkStart w:id="117" w:name="_Toc176167759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13"/>
      <w:bookmarkEnd w:id="114"/>
      <w:bookmarkEnd w:id="115"/>
      <w:bookmarkEnd w:id="116"/>
      <w:bookmarkEnd w:id="11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《餘》卦象征悠闲：利封建诸侯，行使教师。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悠闲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【初六】鳴餘，凶。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自鸣悠闲，不祥。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（污，弄脏）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在（收获）丰硕时被弄脏，（惶惶）不可终日，固守正道吉祥。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朴拙地取得悠闲，悔恨，慢慢又悔恨。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确实悠闲，大有所得；不要怀疑朋党，当轻忽谗言。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昏暗的悠闲的确（会让人）迷惑，明白了，没有灾祸。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18" w:name="_Toc182674486"/>
      <w:bookmarkStart w:id="119" w:name="_Toc173774044"/>
      <w:bookmarkStart w:id="120" w:name="_Toc176167760"/>
      <w:bookmarkStart w:id="121" w:name="_Toc467206172"/>
      <w:bookmarkStart w:id="122" w:name="_Toc178536595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18"/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（通“䢫”，即“隨”，从也；依从）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《隋》卦象征依从：大为亨通，利固守正道，没有灾祸。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《象传》说：泽中有雷声，象征依从；君子在（局势）趋向昏暗时闲居休息。（晦而休。君子即使德才兼备也要随时适宜，否则也必定有灾咎，所以遇到随的卦时，要隐藏自己的光芒和德行，抱道潜伏。）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联缀小子，丢掉了丈夫。（小子指初九，丈夫指九四，六二就近随从刚爻）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联缀丈夫，丢掉了小子；通过依从帮助所求能得偿所愿，利放低姿态固守正道。（丈夫喻九四，小子喻初九，六三就近随从刚爻）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【九四】隋有獲，貞凶；有復在道，已明，何咎！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从能帮助收获，固守正道以防不祥；有心回归且行走在大道上，已经明白（这个道理），又有何灾祸呢！（九四居九五之下，是近君之位。这样的地位本来就是十分危险的。然而又被六二、六三随从，容易遭猜忌。补救的方法就是“有復在道”，即有心回归且行走在大道上，加上“已明”，也没有什么咎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回归于美善，吉祥。（嘉即善，指择善而从。吉指君明臣良，天下顺从，没有不服其德化的。舍己从人，乐于取别人的善为自己的善，就是所谓的“復于嘉”）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，曲也；屈曲、弯曲）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之，王用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朴拙地屈从并联缀，然后跟随赤黑鸟一起飞（木生火，水生木），君王在西山任用贤德的人。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3" w:name="_Toc182674487"/>
      <w:bookmarkStart w:id="124" w:name="_Toc176167761"/>
      <w:bookmarkStart w:id="125" w:name="_Toc173774045"/>
      <w:bookmarkStart w:id="126" w:name="_Toc178536596"/>
      <w:bookmarkStart w:id="127" w:name="_Toc2145295550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23"/>
      <w:bookmarkEnd w:id="124"/>
      <w:bookmarkEnd w:id="125"/>
      <w:bookmarkEnd w:id="126"/>
      <w:bookmarkEnd w:id="12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：元吉，亨，利涉大川；先甲三日，後甲三日。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应当预先思虑（象征“终始转化”的）“甲”日前三天的事状，然后推求“甲”日后三天的治理措施。（《程传》曰：“甲，数之首，事之始也”，“扭转痼疾之道，当思虑其先后三日，盖推原先后，为救弊可久之道。先甲，谓先于此，究其所以然也；后甲，谓后于此，虑其将然也。一日、二日至于三日，言虑之深，推之远也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（你。尊称对方，通常为男性）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（精妙的技能、才艺）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扭转父辈的痼疾，有你技艺精妙，没有灾祸；有危险，常会吉祥。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（年长，年老）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不侍奉诸侯，年长者尊崇其品德，恐惧不安。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28" w:name="_Toc182674488"/>
      <w:bookmarkStart w:id="129" w:name="_Toc178536597"/>
      <w:bookmarkStart w:id="130" w:name="_Toc173774046"/>
      <w:bookmarkStart w:id="131" w:name="_Toc1162439429"/>
      <w:bookmarkStart w:id="132" w:name="_Toc17616776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28"/>
      <w:bookmarkEnd w:id="129"/>
      <w:bookmarkEnd w:id="130"/>
      <w:bookmarkEnd w:id="131"/>
      <w:bookmarkEnd w:id="1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《临》卦象征为君：大为亨通，利固守正道；到了（喻示阳气日衰的）八月份有不祥。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3" w:name="_Toc182674489"/>
      <w:bookmarkStart w:id="134" w:name="_Toc176167763"/>
      <w:bookmarkStart w:id="135" w:name="_Toc1583927690"/>
      <w:bookmarkStart w:id="136" w:name="_Toc178536598"/>
      <w:bookmarkStart w:id="137" w:name="_Toc1737740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33"/>
      <w:bookmarkEnd w:id="134"/>
      <w:bookmarkEnd w:id="135"/>
      <w:bookmarkEnd w:id="136"/>
      <w:bookmarkEnd w:id="13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观察自己的生活状况，君子没有灾祸。（通过观察民风来自我审察，民之风俗德行均由我所出我所生。）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观察他的生活状况，君子没有灾祸。（九五自己“观我生”，上九要帮助九五“观其生”。这是因为国家治乱未定，盛衰难卜，上九心中忧虑，志意未平。）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38" w:name="_Toc182674490"/>
      <w:bookmarkStart w:id="139" w:name="_Toc173774048"/>
      <w:bookmarkStart w:id="140" w:name="_Toc178536599"/>
      <w:bookmarkStart w:id="141" w:name="_Toc1974077043"/>
      <w:bookmarkStart w:id="142" w:name="_Toc17616776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38"/>
      <w:bookmarkEnd w:id="139"/>
      <w:bookmarkEnd w:id="140"/>
      <w:bookmarkEnd w:id="141"/>
      <w:bookmarkEnd w:id="14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（通“噬”，咬、吃）</w:t>
      </w:r>
      <w:r>
        <w:rPr>
          <w:rStyle w:val="Strong"/>
          <w:rFonts w:ascii="国标宋体" w:hAnsi="国标宋体" w:cs="国标宋体" w:eastAsia="国标宋体"/>
        </w:rPr>
        <w:t>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（通“嗑”，合。噬嗑，口中有个东西间隔着，梗塞着，咬之后才能合上，有噬而后嗑的意思）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刑罚和治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筮嗑备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43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44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【六二】筮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（膚，肉也）</w:t>
      </w:r>
      <w:r>
        <w:rPr>
          <w:rFonts w:ascii="国标宋体" w:hAnsi="国标宋体" w:cs="国标宋体" w:eastAsia="国标宋体"/>
        </w:rPr>
        <w:t>滅鼻，无咎。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刑恰当）咬啮肉皮没了鼻子，没有灾祸。（吃肉没了鼻子”，是因为六二乘凌于刚强者之上，必须用严刑服众。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毒；少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干硬的肉食者，蒙蔽毒物；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啮腊肉而遇毒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啮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（艹，表示把两个意思串起来。亻同“人”，某人；某种人；某些人。可，相称；适合）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某些人适合用刑具淹没耳朵的重刑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45" w:name="_Toc182674491"/>
      <w:bookmarkStart w:id="146" w:name="_Toc40584540"/>
      <w:bookmarkStart w:id="147" w:name="_Toc178536600"/>
      <w:bookmarkStart w:id="148" w:name="_Toc176167765"/>
      <w:bookmarkStart w:id="149" w:name="_Toc173774049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45"/>
      <w:bookmarkEnd w:id="146"/>
      <w:bookmarkEnd w:id="147"/>
      <w:bookmarkEnd w:id="148"/>
      <w:bookmarkEnd w:id="1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0" w:name="_Toc182674492"/>
      <w:bookmarkStart w:id="151" w:name="_Toc1009971468"/>
      <w:bookmarkStart w:id="152" w:name="_Toc173774050"/>
      <w:bookmarkStart w:id="153" w:name="_Toc176167766"/>
      <w:bookmarkStart w:id="154" w:name="_Toc178536601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50"/>
      <w:bookmarkEnd w:id="151"/>
      <w:bookmarkEnd w:id="152"/>
      <w:bookmarkEnd w:id="153"/>
      <w:bookmarkEnd w:id="15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、盘剥；掠夺。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、伤害；损害）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《剥》卦象征剥损（盘剥损害）：不利有所动向。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《象传》说：高山颓落委附于地面，象征剥损；居上位者因此要重视百姓并且让百姓安居。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通过剥损奴隶以自足，蔑视；固守正道以防恐惧不安。（“通过剥损奴隶以自足”，以毁灭国家下面的基础。）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通过剥损奴隶以达成治理，蔑视；固守正道以防恐惧不安。（“通过剥损奴隶以达成治理”，没有与之亲近的。）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剥损（上九），没有灾祸。（“剥损上九，没有灾祸”，上九的独自富足失了上上下下的人心。）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通过剥损奴隶以自肥，恐惧不安。（“通过剥损奴隶以自肥”，实在是迫近灾祸了。）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硕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55" w:name="_Toc182674493"/>
      <w:bookmarkStart w:id="156" w:name="_Toc176167767"/>
      <w:bookmarkStart w:id="157" w:name="_Toc178536602"/>
      <w:bookmarkStart w:id="158" w:name="_Toc411210143"/>
      <w:bookmarkStart w:id="159" w:name="_Toc173774051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55"/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6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6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16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6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（喜悦，快乐）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快乐地回归，吉祥。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整饬使回归，有危险，没有灾祸。（因为发现市面上通行的《周易》有被后人大量篡改的痕迹，以至于无法理解通顺，所以自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居中行事，独自回归。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。用行師，終有大败；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</w:rPr>
        <w:t>其國，君凶，至于十年弗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迷惑地回归，恐惧不安，故有眼下的灾难。用出兵征伐的方式，终究会有大败；按其思路治理国家，君主不祥，以至于（国家）十年不能匡正。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注解：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什么是復？復就是回归。</w:t>
      </w:r>
    </w:p>
    <w:p>
      <w:pPr>
        <w:pStyle w:val="Heading5"/>
        <w:spacing w:lineRule="auto" w:line="360"/>
        <w:ind w:firstLine="40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  <w:b/>
          <w:bCs/>
        </w:rPr>
        <w:t>回归什么？回归于“正道”。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3" w:name="_Toc182674494"/>
      <w:bookmarkStart w:id="164" w:name="_Toc173774052"/>
      <w:bookmarkStart w:id="165" w:name="_Toc176167768"/>
      <w:bookmarkStart w:id="166" w:name="_Toc178536603"/>
      <w:bookmarkStart w:id="167" w:name="_Toc129157944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63"/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毋卤莽却偶染微疾，无须用药疗治而将有自愈的欢欣。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68" w:name="_Toc182674495"/>
      <w:bookmarkStart w:id="169" w:name="_Toc11015711"/>
      <w:bookmarkStart w:id="170" w:name="_Toc176167769"/>
      <w:bookmarkStart w:id="171" w:name="_Toc178536604"/>
      <w:bookmarkStart w:id="172" w:name="_Toc173774053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（养育；培养）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《泰蓄》卦象征安心积蓄：利固守正道，不在朝廷吃饭，吉祥；利涉渡大河。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《象传》说：天包含在山中，象征安心积蓄；君子由此领悟要学习并记住过去圣贤的言行，以培育自己的道德。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（随；跟随）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貞；日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（通“攔”，阻隔）</w:t>
      </w:r>
      <w:r>
        <w:rPr>
          <w:rFonts w:ascii="国标宋体" w:hAnsi="国标宋体" w:cs="国标宋体" w:eastAsia="国标宋体"/>
        </w:rPr>
        <w:t>車衛，利有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良马跟随，利杜绝固执；每日在阻隔之下练习御车和防卫，利有所动向。（上卦为根。）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（指示代词，相当于“其”“他的”“其他的）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童子倔强地对其穷究，大为吉祥。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（古同“荷”，担负，肩负）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担负天之衢道（岔道），亨通。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3" w:name="_Toc182674496"/>
      <w:bookmarkStart w:id="174" w:name="_Toc176167770"/>
      <w:bookmarkStart w:id="175" w:name="_Toc2051023841"/>
      <w:bookmarkStart w:id="176" w:name="_Toc173774054"/>
      <w:bookmarkStart w:id="177" w:name="_Toc17853660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73"/>
      <w:bookmarkEnd w:id="174"/>
      <w:bookmarkEnd w:id="175"/>
      <w:bookmarkEnd w:id="176"/>
      <w:bookmarkEnd w:id="1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頤：貞吉，觀</w:t>
      </w:r>
      <w:r>
        <w:rPr>
          <w:rStyle w:val="Strong"/>
          <w:rFonts w:ascii="国标宋体" w:hAnsi="国标宋体" w:cs="国标宋体" w:eastAsia="国标宋体"/>
        </w:rPr>
        <w:t>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178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178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践行（自我）颐养之道，知危能慎吉祥；利涉渡大河。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79" w:name="_Toc182674497"/>
      <w:bookmarkStart w:id="180" w:name="_Toc178536606"/>
      <w:bookmarkStart w:id="181" w:name="_Toc176167771"/>
      <w:bookmarkStart w:id="182" w:name="_Toc173774055"/>
      <w:bookmarkStart w:id="183" w:name="_Toc1820425829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179"/>
      <w:bookmarkEnd w:id="180"/>
      <w:bookmarkEnd w:id="181"/>
      <w:bookmarkEnd w:id="182"/>
      <w:bookmarkEnd w:id="18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（通“太”，甚）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：棟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（甚为过分）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，老夫得其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（幼小、柔弱）</w:t>
      </w:r>
      <w:r>
        <w:rPr>
          <w:rFonts w:ascii="国标宋体" w:hAnsi="国标宋体" w:cs="国标宋体" w:eastAsia="国标宋体"/>
        </w:rPr>
        <w:t>妻，无不利。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幼芽，老头子娶了个年轻的妻子，没有不利。（九二这一爻处在阳过的时候。阳过了，不好。所以把它比喻为枯杨、老夫。但是九二处在刚过之始，刚身得中而居柔，无应于五，而切比于初六，是刚过之人而能以中道与阴柔相济，恰似杨虽枯却能生稊，出现生机，夫虽老竟得年少娇妻，能成生育之功。由于九二刚过而未至于极，又与初六相比，有老夫得女妻之象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【九五】楛楊生華，老婦得其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（女子的正式配偶）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老妇得到美男子为丈夫；没有灾祸也没有佳誉。（士夫，年轻男子作丈夫。在大过卦里，刚虽过，若与柔切比便好。九二与九五都与柔切比，所以都有生意。虽然都有生意，但生的势头却大不一样。九二当大过之始，得中而居柔，且所与者为初六，初六是本，生机方长，有枯杨生稊，老夫得妻之象，往无不利。九五则不然，九五当刚过之极，且以刚居刚，所比又是上六；上六是过极之阴，是未，表明生机已至浅且竭的程度，故有枯杨生华，老妇得其士夫之象。枝头生出华来，解决不了树干已枯的问题，小伙子纵然年轻力壮，娶的是老妇人，生育依旧无望。它不像九三栋桡那样有凶，也不像九四栋隆那样得吉，它介于二者之间，无咎亦无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太过牵涉其中以至被抹杀和监视，不祥，没有灾祸。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4" w:name="_Toc182674498"/>
      <w:bookmarkStart w:id="185" w:name="_Toc178536607"/>
      <w:bookmarkStart w:id="186" w:name="_Toc173774056"/>
      <w:bookmarkStart w:id="187" w:name="_Toc830793940"/>
      <w:bookmarkStart w:id="188" w:name="_Toc176167772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</w:rPr>
        <w:t>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《習赣》卦象征重复求赐：有心回归；规检思想，亨通！行为或许会高尚。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《象传》说：水叠连流至，象征重复求赐；君子因此常常保持德行，反复熟习政教事务。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【初六】习赣：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重复求赐：接纳求赐的阎罗，不祥。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求赐时带有诚恳，所求不久会称心如意。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且訦：入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招致他们求赐，求赐的意愿强烈且诚恳：接纳求赐的阎罗，不要出力。（和而不同）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（荐献；敬献）</w:t>
      </w:r>
      <w:r>
        <w:rPr>
          <w:rFonts w:ascii="国标宋体" w:hAnsi="国标宋体" w:cs="国标宋体" w:eastAsia="国标宋体"/>
        </w:rPr>
        <w:t>酒，巧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；入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（求赐的人）敬献美酒，用击缶的方式巧妙吹捧；在明窗下接受疗治，常会没有灾祸。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（足、满）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求赐不得满足，土仁随即得到平定，没有灾祸。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用隐避的绳索抓住小的（进行求赐），在把大家聚合在一起加以约束时让人看到异心（不忠实）正在显现，多年不能达到目的，恐惧不安。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89" w:name="_Toc182674499"/>
      <w:bookmarkStart w:id="190" w:name="_Toc176167773"/>
      <w:bookmarkStart w:id="191" w:name="_Toc1702132448"/>
      <w:bookmarkStart w:id="192" w:name="_Toc173774057"/>
      <w:bookmarkStart w:id="193" w:name="_Toc178536608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《离》卦象征（贤才）被罗致：利固守正道，亨通；畜养母牛般温顺的德性，吉祥。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《象传》说：光明连接升起（悬附高空），象征（贤才）被罗致；大人因此连续不断地用光明照临天下四方。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每日安心敛足（家中）时却被罗致，此时若不及时鼓缶作歌，则年老了又发出叹息，不祥。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94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9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</w:rPr>
        <w:t>折首，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君王出师征伐，有人赞颂其斩杀敌首，俘获后不再久战，没有灾祸。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195" w:name="_Toc182674500"/>
      <w:bookmarkStart w:id="196" w:name="_Toc178536609"/>
      <w:bookmarkStart w:id="197" w:name="_Toc173774058"/>
      <w:bookmarkStart w:id="198" w:name="_Toc1540326858"/>
      <w:bookmarkStart w:id="199" w:name="_Toc176167774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《象传》说：山上有泽，象征感叹，君子因此领悟要虚怀若谷地容纳他人。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【九五】欽其股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（股肱，比喻左右辅助得力的人）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感叹其股肱之辅，没有悔恨。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0" w:name="_Toc182674501"/>
      <w:bookmarkStart w:id="201" w:name="_Toc176167775"/>
      <w:bookmarkStart w:id="202" w:name="_Toc178536610"/>
      <w:bookmarkStart w:id="203" w:name="_Toc560845436"/>
      <w:bookmarkStart w:id="204" w:name="_Toc173774059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00"/>
      <w:bookmarkEnd w:id="201"/>
      <w:bookmarkEnd w:id="202"/>
      <w:bookmarkEnd w:id="203"/>
      <w:bookmarkEnd w:id="2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恒久保持德行；固执，对服事的人来说吉祥，对老师来说不祥。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05" w:name="_Toc182674502"/>
      <w:bookmarkStart w:id="206" w:name="_Toc176167776"/>
      <w:bookmarkStart w:id="207" w:name="_Toc178536611"/>
      <w:bookmarkStart w:id="208" w:name="_Toc173774060"/>
      <w:bookmarkStart w:id="209" w:name="_Toc30206978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05"/>
      <w:bookmarkEnd w:id="206"/>
      <w:bookmarkEnd w:id="207"/>
      <w:bookmarkEnd w:id="208"/>
      <w:bookmarkEnd w:id="20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通过赞美来佐助，固守正道吉祥。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通过非难（责备）来佐助，诱发不利。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0" w:name="_Toc182674503"/>
      <w:bookmarkStart w:id="211" w:name="_Toc178536612"/>
      <w:bookmarkStart w:id="212" w:name="_Toc55456992"/>
      <w:bookmarkStart w:id="213" w:name="_Toc173774061"/>
      <w:bookmarkStart w:id="214" w:name="_Toc176167777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10"/>
      <w:bookmarkEnd w:id="211"/>
      <w:bookmarkEnd w:id="212"/>
      <w:bookmarkEnd w:id="213"/>
      <w:bookmarkEnd w:id="21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（泰者，大也）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《泰壮》卦象征极为勇壮：利固守正道。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《象传》说：震雷响彻天上（刚强威盛），象征极为勇壮；君子因此领悟（为葆壮盛）不合礼节的事绝不实行。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15" w:name="_Toc182674504"/>
      <w:bookmarkStart w:id="216" w:name="_Toc176167778"/>
      <w:bookmarkStart w:id="217" w:name="_Toc1813922486"/>
      <w:bookmarkStart w:id="218" w:name="_Toc178536613"/>
      <w:bookmarkStart w:id="219" w:name="_Toc173774062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2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（夋，念“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qūn”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，指行走迟缓的样子）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2" w:name="__DdeLink__8588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智慧长进，智慧夋夋，固守正道吉祥，悔恨消失；回归水谷，没有灾祸。</w:t>
      </w:r>
      <w:bookmarkEnd w:id="22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3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2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24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5" w:name="__DdeLink__8592_3210283604"/>
      <w:bookmarkStart w:id="226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25"/>
      <w:bookmarkEnd w:id="2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27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智慧长进，这些禽兽表示赞成；出力讨伐诸侯国，知危能慎吉祥。没有灾祸，固守正道以防被蹂躏。</w:t>
      </w:r>
      <w:bookmarkEnd w:id="227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28" w:name="_Toc182674505"/>
      <w:bookmarkStart w:id="229" w:name="_Toc178536614"/>
      <w:bookmarkStart w:id="230" w:name="_Toc173774063"/>
      <w:bookmarkStart w:id="231" w:name="_Toc426416457"/>
      <w:bookmarkStart w:id="232" w:name="_Toc17616777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28"/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3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3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【初九】明夷，于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，三日不食，有攸往，主人有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光明殒伤，在飞翔时垂挂左翼，君子于是加紧行事，多日顾不上进食，有所动向，主人存在非议。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【六二】明夷，夷于左股；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光明殒伤，伤于左股；出力拯救马躺平，吉祥。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【九三】明夷，夷于南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，打猎）</w:t>
      </w:r>
      <w:r>
        <w:rPr>
          <w:rFonts w:ascii="国标宋体" w:hAnsi="国标宋体" w:cs="国标宋体" w:eastAsia="国标宋体"/>
        </w:rPr>
        <w:t>；得其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（尊重；推崇）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方的巡狩；得当尊重君长，不可憎恨和固执。（南，前方，也是明方。狩，狩猎以除害。南狩，前进狩猎以除害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【六四】明夷，夷于左腹；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光明殒伤，伤于左腹；获知光明殒伤的内情后，被清除出宫门。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34" w:name="_Toc182674506"/>
      <w:bookmarkStart w:id="235" w:name="_Toc176167780"/>
      <w:bookmarkStart w:id="236" w:name="_Toc178536615"/>
      <w:bookmarkStart w:id="237" w:name="_Toc173774064"/>
      <w:bookmarkStart w:id="238" w:name="_Toc1954692691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34"/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《家人》卦象征朝廷中人：有利汝固守正道。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朝廷中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守好门户以保有朝廷，悔恨消失。（初爻为始，指治家之始，治家之始就要守好门户，以防邪恶侵入。）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，即“爍爍”，光芒闪烁）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，厲吉；婦子裏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朝廷中人光芒闪烁，有悔恨，知危能慎吉祥；妇人孩子若各自忧愁，常会被蹂躏。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富裕朝廷，大为吉祥。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君王宽容以保有朝廷，不要忧虑，这样下去会吉祥。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39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3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0" w:name="_Toc182674507"/>
      <w:bookmarkStart w:id="241" w:name="_Toc173774065"/>
      <w:bookmarkStart w:id="242" w:name="_Toc178536616"/>
      <w:bookmarkStart w:id="243" w:name="_Toc176167781"/>
      <w:bookmarkStart w:id="244" w:name="_Toc1828348652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40"/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45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4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主于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在争斗中蒙蔽人主，没有灾祸。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【六五】悔亡。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（通“噬”，咬）</w:t>
      </w:r>
      <w:r>
        <w:rPr>
          <w:rFonts w:ascii="国标宋体" w:hAnsi="国标宋体" w:cs="国标宋体" w:eastAsia="国标宋体"/>
        </w:rPr>
        <w:t>膚，往何咎？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悔恨消亡。进用的宗族像咬噬柔嫩皮肤一样和顺合，这样下去有何咎害？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46" w:name="_Toc182674508"/>
      <w:bookmarkStart w:id="247" w:name="_Toc1769719350"/>
      <w:bookmarkStart w:id="248" w:name="_Toc173774066"/>
      <w:bookmarkStart w:id="249" w:name="_Toc176167782"/>
      <w:bookmarkStart w:id="250" w:name="_Toc17853661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46"/>
      <w:bookmarkEnd w:id="247"/>
      <w:bookmarkEnd w:id="248"/>
      <w:bookmarkEnd w:id="249"/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51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52" w:name="__DdeLink__6626_4267280393"/>
      <w:bookmarkStart w:id="253" w:name="__DdeLink__6630_4267280393"/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52"/>
      <w:bookmarkEnd w:id="253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54" w:name="__DdeLink__6638_4267280393"/>
      <w:bookmarkStart w:id="255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54"/>
      <w:bookmarkEnd w:id="255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6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57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58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5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59" w:name="__DdeLink__6979_605621934"/>
      <w:bookmarkStart w:id="260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59"/>
      <w:bookmarkEnd w:id="2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1" w:name="__DdeLink__696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</w:t>
      </w:r>
      <w:bookmarkStart w:id="262" w:name="__DdeLink__703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26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众人处。</w:t>
      </w:r>
      <w:bookmarkEnd w:id="26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6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4" w:name="__DdeLink__697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前往之路难以行走，返回反省。</w:t>
      </w:r>
      <w:bookmarkEnd w:id="2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5" w:name="__DdeLink__697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前往之路难以行走，返回联合。</w:t>
      </w:r>
      <w:bookmarkEnd w:id="26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66" w:name="__DdeLink__697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前往之路难以行走，返回（收获）丰硕，吉祥；利显露大人的品格。</w:t>
      </w:r>
      <w:bookmarkEnd w:id="266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67" w:name="_Toc182674509"/>
      <w:bookmarkStart w:id="268" w:name="_Toc173774067"/>
      <w:bookmarkStart w:id="269" w:name="_Toc255847868"/>
      <w:bookmarkStart w:id="270" w:name="_Toc178536618"/>
      <w:bookmarkStart w:id="271" w:name="_Toc176167783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67"/>
      <w:bookmarkEnd w:id="268"/>
      <w:bookmarkEnd w:id="269"/>
      <w:bookmarkEnd w:id="270"/>
      <w:bookmarkEnd w:id="27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272" w:name="__DdeLink__6632_4267280393"/>
      <w:bookmarkStart w:id="273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72"/>
      <w:bookmarkEnd w:id="273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74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27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君子表示赞成，会有消解，吉祥；在小人那也有心回归。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【尚六】公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75" w:name="_Toc182674510"/>
      <w:bookmarkStart w:id="276" w:name="_Toc178536619"/>
      <w:bookmarkStart w:id="277" w:name="_Toc1369920847"/>
      <w:bookmarkStart w:id="278" w:name="_Toc176167784"/>
      <w:bookmarkStart w:id="279" w:name="_Toc17377406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275"/>
      <w:bookmarkEnd w:id="276"/>
      <w:bookmarkEnd w:id="277"/>
      <w:bookmarkEnd w:id="278"/>
      <w:bookmarkEnd w:id="27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，刚强）</w:t>
      </w:r>
      <w:r>
        <w:rPr>
          <w:rFonts w:ascii="国标宋体" w:hAnsi="国标宋体" w:cs="国标宋体" w:eastAsia="国标宋体"/>
        </w:rPr>
        <w:t>，则損一人；一人行，則得其友。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三人都刚强，则会减损其中一人；一人刚强，则会得到其他人的友好相待。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不要减损，增益之，没有灾祸，固守正道吉祥；有所动向，得到仆从，没有朝廷。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80" w:name="_Toc182674511"/>
      <w:bookmarkStart w:id="281" w:name="_Toc178536620"/>
      <w:bookmarkStart w:id="282" w:name="_Toc173774069"/>
      <w:bookmarkStart w:id="283" w:name="_Toc1168137050"/>
      <w:bookmarkStart w:id="284" w:name="_Toc176167785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280"/>
      <w:bookmarkEnd w:id="281"/>
      <w:bookmarkEnd w:id="282"/>
      <w:bookmarkEnd w:id="283"/>
      <w:bookmarkEnd w:id="28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有人增益了很多宝物和财富，不能够回转，永久固守正道吉祥；君王以美德闻名于天帝，吉祥。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事，无咎；有復，中行，告公用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增益他人时出力做自己擅长的事，没有灾祸；有心回归，持中慎行，上告王公时使用圭板（手持圭板以示虔心恭敬）。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持中而行，上告王公使之听从，利出力为朝廷变更国策。（“上告王公使之听从”，说明六四以增益天下的心志去劝谏君王大公。）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益之，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擊之，立心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没有谁增益他，有人攻击他，因为他的益人之心不能持之以恒，恐惧不安。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85" w:name="_Toc182674512"/>
      <w:bookmarkStart w:id="286" w:name="_Toc77296417"/>
      <w:bookmarkStart w:id="287" w:name="_Toc176167786"/>
      <w:bookmarkStart w:id="288" w:name="_Toc178536621"/>
      <w:bookmarkStart w:id="289" w:name="_Toc17377407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285"/>
      <w:bookmarkEnd w:id="286"/>
      <w:bookmarkEnd w:id="287"/>
      <w:bookmarkEnd w:id="288"/>
      <w:bookmarkEnd w:id="28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于王庭。“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（还，返回）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有厲！”，告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《夬》卦象征决断：（将小人的阴谋）暴露于君王朝庭。“返回（以前的）称号有危险！”，（这些）劝告来自侯国。不利控制军队，利有所动向。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290" w:name="__DdeLink__6936_1586440205"/>
      <w:bookmarkStart w:id="291" w:name="__DdeLink__6934_1586440205"/>
      <w:bookmarkEnd w:id="290"/>
      <w:bookmarkEnd w:id="291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Style w:val="Strong"/>
          <w:rFonts w:ascii="国标宋体" w:hAnsi="国标宋体" w:cs="国标宋体" w:eastAsia="国标宋体"/>
        </w:rPr>
        <w:t>缺缺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（疏薄诈伪貌）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躺平于额头高露时，有不祥。君子疏薄诈伪，但成功地蒙蔽了雨；如果被迟滞，使用温和的态度，没有灾祸。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听说现在约束火时疏薄诈伪，居中行正没有灾祸。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【尚六】无</w:t>
      </w:r>
      <w:bookmarkStart w:id="292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294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294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295" w:name="_Toc182674513"/>
      <w:bookmarkStart w:id="296" w:name="_Toc177956984"/>
      <w:bookmarkStart w:id="297" w:name="_Toc176167787"/>
      <w:bookmarkStart w:id="298" w:name="_Toc178536622"/>
      <w:bookmarkStart w:id="299" w:name="_Toc173774071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被敲打于坚固的等级制度下，固守正道吉祥；有所动向，显露出恐惧不安，疲困的猪希回归并节制部属。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【尚九】狗其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敲打这些禽兽，閵鹊（你却）被蹂躏，没有灾祸。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0" w:name="_Toc182674514"/>
      <w:bookmarkStart w:id="301" w:name="_Toc2143037682"/>
      <w:bookmarkStart w:id="302" w:name="_Toc176167788"/>
      <w:bookmarkStart w:id="303" w:name="_Toc178536623"/>
      <w:bookmarkStart w:id="304" w:name="_Toc17377407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00"/>
      <w:bookmarkEnd w:id="301"/>
      <w:bookmarkEnd w:id="302"/>
      <w:bookmarkEnd w:id="303"/>
      <w:bookmarkEnd w:id="30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《卒》卦象征结束：君王宽容于朝廷，利显露出大人的品格。亨通，利固守正道！任用大有学问者吉祥，利有所动向。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05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。勿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有心回归却不能有始有终，是继续乱下去还是结束？若其呼喊：在受摧折后一握言和。不要忧虑，这样下去没有灾祸。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引人向善，没有灾祸；回归就是利以涤除（自身）罪恶的方式（回归）。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，同“粢”，稷也，古代以稷为百谷之长，因此帝王奉祀为谷神。引申为庄稼和粮食的总称）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，止。欠，缺少，不够）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粮食终止欠缺，激动得眼泪湿润，没有灾祸。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06" w:name="_Toc182674515"/>
      <w:bookmarkStart w:id="307" w:name="_Toc176167789"/>
      <w:bookmarkStart w:id="308" w:name="_Toc178536624"/>
      <w:bookmarkStart w:id="309" w:name="_Toc173774073"/>
      <w:bookmarkStart w:id="310" w:name="_Toc797210843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06"/>
      <w:bookmarkEnd w:id="307"/>
      <w:bookmarkEnd w:id="308"/>
      <w:bookmarkEnd w:id="309"/>
      <w:bookmarkEnd w:id="31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【九三】登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上升到没人设防的侯国。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、昏暗。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、糊涂，愚昧）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在昏昧中（精神境界）上升，利于不停地固守正道。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11" w:name="_Toc182674516"/>
      <w:bookmarkStart w:id="312" w:name="_Toc173774074"/>
      <w:bookmarkStart w:id="313" w:name="_Toc1624961405"/>
      <w:bookmarkStart w:id="314" w:name="_Toc178536625"/>
      <w:bookmarkStart w:id="315" w:name="_Toc17616779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11"/>
      <w:bookmarkEnd w:id="312"/>
      <w:bookmarkEnd w:id="313"/>
      <w:bookmarkEnd w:id="314"/>
      <w:bookmarkEnd w:id="31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《困》卦象征困囿：亨通；固守正道，大人吉祥，没有灾祸，存在非议且不被人相信。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16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16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17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18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；利以美德进行祭祀，征伐会不祥，没有灾祸。</w:t>
      </w:r>
      <w:bookmarkEnd w:id="31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19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，入于其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20" w:name="__DdeLink__693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困囿于（收获）丰硕时，呼喊于蒺藜小人的伤害之中；进入到其宫廷，不见其妻子，不祥。</w:t>
      </w:r>
      <w:bookmarkEnd w:id="32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21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2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背离的椽困囿于赤的提拔中（重累），（这种困境）会慢慢有所解脱，利以美德进行祭祀。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2" w:name="_Toc182674517"/>
      <w:bookmarkStart w:id="323" w:name="_Toc176167791"/>
      <w:bookmarkStart w:id="324" w:name="_Toc178536626"/>
      <w:bookmarkStart w:id="325" w:name="_Toc462760206"/>
      <w:bookmarkStart w:id="326" w:name="_Toc17377407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22"/>
      <w:bookmarkEnd w:id="323"/>
      <w:bookmarkEnd w:id="324"/>
      <w:bookmarkEnd w:id="325"/>
      <w:bookmarkEnd w:id="32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《井》卦象征智慧源泉：容纳后嗣侯国却不容纳后嗣之井，井水没有减少也没有增加，往者来者都到井中汲井水。不准许他人修井的请求以至自己也未能从井里汲到水，拖累其惩罚本国的兼并，不祥。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井污秽不能汲食，为此我心中想要补救；等到可以用来汲食时，君王明鉴之后也一齐享受福泽。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27" w:name="_Toc182674518"/>
      <w:bookmarkStart w:id="328" w:name="_Toc176167792"/>
      <w:bookmarkStart w:id="329" w:name="_Toc178536627"/>
      <w:bookmarkStart w:id="330" w:name="_Toc173774076"/>
      <w:bookmarkStart w:id="331" w:name="_Toc795022745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：巳日乃復，元亨，利貞，悔亡。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《革》卦象征约束：众人在亟待转变的“巳日”才回归，大为亨通，利固守正道，悔恨消失。（巳的五行属火，为阴火，位于东南方。）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在亟待转变的“巳日”才开始约束，征伐会吉祥，没有灾祸。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悔恨消失，有心回归，接受后嗣的命运，吉祥。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，机会）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大人像老虎一样抓住机会（动善时），没有占问就知道有心回归。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豹便，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君子像猎豹一样抓住机会（动善时），小人纷纷改变态度；征伐会不祥，放低姿态固守正道吉祥。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2" w:name="_Toc182674519"/>
      <w:bookmarkStart w:id="333" w:name="_Toc639917186"/>
      <w:bookmarkStart w:id="334" w:name="_Toc173774077"/>
      <w:bookmarkStart w:id="335" w:name="_Toc178536628"/>
      <w:bookmarkStart w:id="336" w:name="_Toc176167793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32"/>
      <w:bookmarkEnd w:id="333"/>
      <w:bookmarkEnd w:id="334"/>
      <w:bookmarkEnd w:id="335"/>
      <w:bookmarkEnd w:id="33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器（古代视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《象传》说：木上烧着火焰，象征鼎器；君子因此领悟要摆正位置、坚守使命。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鼎器充满阻力，利清出坏恶；（同时）必须接纳并任用其中有道德、有学问的人，没有灾祸。（政权充满阻力时要清除坏恶，任用贤良，没有灾祸。）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《象》曰：“鼎有实”，慎所之也；“我</w:t>
      </w:r>
      <w:r>
        <w:rPr/>
        <w:drawing>
          <wp:inline distT="0" distB="0" distL="0" distR="0">
            <wp:extent cx="238125" cy="238125"/>
            <wp:effectExtent l="0" t="0" r="0" b="0"/>
            <wp:docPr id="51" name="图像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0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有疾”，终无</w:t>
      </w:r>
      <w:r>
        <w:rPr>
          <w:rStyle w:val="Strong"/>
          <w:rFonts w:ascii="国标宋体" w:hAnsi="国标宋体" w:cs="国标宋体" w:eastAsia="国标宋体"/>
        </w:rPr>
        <w:t>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（过失，罪过）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《象传》说：“鼎器聚敛充裕”，慎重安排它的用处；“我请求对现有的忧患动用武力”，（因为是出于公心，所以）终究没有过失。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【九三】鼎耳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之耳被约束，其通路被堵塞，有肥美的野鸡肉不能食；正当有雨（落入鼎中），美味被毁坏，后悔，常会吉祥。（政权如果听不到不同的声音，就会导致言路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《象》曰：“鼎耳革”，失其</w:t>
      </w:r>
      <w:r>
        <w:rPr>
          <w:rStyle w:val="Strong"/>
          <w:rFonts w:ascii="国标宋体" w:hAnsi="国标宋体" w:cs="国标宋体" w:eastAsia="国标宋体"/>
        </w:rPr>
        <w:t>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（公正合宜的；合乎道德规范的）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《象传》说：“鼎器之耳被约束”，是因为鼎（政权）失去了它的公正。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（君王）</w:t>
      </w:r>
      <w:r>
        <w:rPr/>
        <w:drawing>
          <wp:inline distT="0" distB="0" distL="0" distR="0">
            <wp:extent cx="238125" cy="238125"/>
            <wp:effectExtent l="0" t="0" r="0" b="0"/>
            <wp:docPr id="52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鼎器折断了脚，颠覆了君王完整的记载；其身体沾濡龌龊，不祥。（“鼎折覆餗”意思是比喻力薄任重，必致灾祸。政权的大臣须是贤良之才，否则鼎折覆餗，会导致政权倾覆。）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《象》曰：“復公</w:t>
      </w:r>
      <w:r>
        <w:rPr/>
        <w:drawing>
          <wp:inline distT="0" distB="0" distL="0" distR="0">
            <wp:extent cx="238125" cy="238125"/>
            <wp:effectExtent l="0" t="0" r="0" b="0"/>
            <wp:docPr id="53" name="图像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”，信如何也！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《象传》说：“颠覆了君王完整的记载”，果真又怎样呢！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鼎器的黄耳金铉，利固守正道。（政权的老人听从以金铉提鼎，这样利于固守正道。）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《象》曰：“鼎黄耳”，中以为实也。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《象传》说：“鼎器的老人听从”，居中以获实益。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鼎器的玉铉，大为吉利，没有不利。（政权以美德首领提鼎，大吉，没有不利。）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《象》曰：玉铉在上，刚柔</w:t>
      </w:r>
      <w:r>
        <w:rPr>
          <w:rStyle w:val="Strong"/>
          <w:rFonts w:ascii="国标宋体" w:hAnsi="国标宋体" w:cs="国标宋体" w:eastAsia="国标宋体"/>
        </w:rPr>
        <w:t>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（调节）</w:t>
      </w:r>
      <w:r>
        <w:rPr>
          <w:rFonts w:ascii="国标宋体" w:hAnsi="国标宋体" w:cs="国标宋体" w:eastAsia="国标宋体"/>
        </w:rPr>
        <w:t>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《象传》说：玉铉在上，阳刚和阴柔互为调节。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37" w:name="_Toc182674520"/>
      <w:bookmarkStart w:id="338" w:name="_Toc178536629"/>
      <w:bookmarkStart w:id="339" w:name="_Toc2046687896"/>
      <w:bookmarkStart w:id="340" w:name="_Toc176167794"/>
      <w:bookmarkStart w:id="341" w:name="_Toc173774078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37"/>
      <w:bookmarkEnd w:id="338"/>
      <w:bookmarkEnd w:id="339"/>
      <w:bookmarkEnd w:id="340"/>
      <w:bookmarkEnd w:id="34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2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4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43" w:name="__DdeLink__7285_672483965"/>
      <w:bookmarkEnd w:id="343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4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《辰》卦象征震动：亨通，龙返回后有恐惧，在摧折中少言寡语；龙警惕诸侯，不忘带着金刀向人敬酒。</w:t>
      </w:r>
      <w:bookmarkEnd w:id="34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</w:rPr>
        <w:t>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（古代指列国诸侯）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5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龙返回后有恐惧，诸侯在摧折中笑语声声，吉祥。</w:t>
      </w:r>
      <w:bookmarkEnd w:id="34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6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龙返回后危险，意料会丧失资财，在高处的山头感叹古今兴亡；不要顺从，七日可得结果。</w:t>
      </w:r>
      <w:bookmarkEnd w:id="34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7" w:name="__DdeLink__6692_718640801"/>
      <w:bookmarkStart w:id="348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47"/>
      <w:bookmarkEnd w:id="34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49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龙顺从阻滞。</w:t>
      </w:r>
      <w:bookmarkEnd w:id="349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0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（表范围。相当于“在”）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1" w:name="__DdeLink__702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龙心情繁杂，目光惊慌失措，征伐会不祥；龙不在其宫中，与其为邻，这样下去没有灾祸；家族里的毒蛇责骂，存在非议。</w:t>
      </w:r>
      <w:bookmarkEnd w:id="351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2" w:name="_Toc182674521"/>
      <w:bookmarkStart w:id="353" w:name="_Toc178536630"/>
      <w:bookmarkStart w:id="354" w:name="_Toc173774079"/>
      <w:bookmarkStart w:id="355" w:name="_Toc176167795"/>
      <w:bookmarkStart w:id="356" w:name="_Toc621616141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52"/>
      <w:bookmarkEnd w:id="353"/>
      <w:bookmarkEnd w:id="354"/>
      <w:bookmarkEnd w:id="355"/>
      <w:bookmarkEnd w:id="35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，流散，散布）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《根》卦象征制止：其背叛（大道），不再布濩（布散）其品德；行走其朝廷，不见其人，没有灾祸。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《象传》说：两山重叠，象征制止；君子由此领悟所思所虑不能超出正位。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制止其拦阻，没有灾祸，利永久固守正道。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7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5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58" w:name="__DdeLink__14648_2077209295"/>
      <w:bookmarkEnd w:id="3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制止其非难，不提拔其随从者，其心里不畅快。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5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制止其身处宫中。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6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制止其阴险的官长，号召有次序，悔恨消失。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敦厚地制止，吉祥。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 w:cs="国标宋体"/>
        </w:rPr>
      </w:pPr>
      <w:bookmarkStart w:id="359" w:name="_Toc182674522"/>
      <w:bookmarkStart w:id="360" w:name="_Toc680501727"/>
      <w:bookmarkStart w:id="361" w:name="_Toc178536631"/>
      <w:bookmarkStart w:id="362" w:name="_Toc173774080"/>
      <w:bookmarkStart w:id="363" w:name="_Toc1761677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59"/>
      <w:bookmarkEnd w:id="360"/>
      <w:bookmarkEnd w:id="361"/>
      <w:bookmarkEnd w:id="362"/>
      <w:bookmarkEnd w:id="3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（议论，谈论，非议）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鸿渐进于深水，小子感染疫病，有非议，没有灾祸。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，散布、散开）</w:t>
      </w:r>
      <w:r>
        <w:rPr>
          <w:rFonts w:ascii="国标宋体" w:hAnsi="国标宋体" w:cs="国标宋体" w:eastAsia="国标宋体"/>
        </w:rPr>
        <w:t>衍，吉。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鸿渐进于山坡，（伙伴们）分散到各处酒食，吉祥。（分散到各处酒食，不是白白吃饭饱腹。）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（陆，高平地）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不育，凶，利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鸿渐进于高平，丈夫征伐不归，儿媳继承家业却不能生养，不祥，有利这敌人。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7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鸿渐进于树上，或直接面对其敌人；久战，没有灾祸。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鸿渐进于山头，儿媳多年都不能继承家业，最终没有谁能出任，吉祥。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【尚九】䲨漸于陸，其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鸿渐进于高平，其同党可加以任用之方为合宜，吉祥。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64" w:name="_Toc182674523"/>
      <w:bookmarkStart w:id="365" w:name="_Toc173774081"/>
      <w:bookmarkStart w:id="366" w:name="_Toc909175717"/>
      <w:bookmarkStart w:id="367" w:name="_Toc178536632"/>
      <w:bookmarkStart w:id="368" w:name="_Toc176167797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364"/>
      <w:bookmarkEnd w:id="365"/>
      <w:bookmarkEnd w:id="366"/>
      <w:bookmarkEnd w:id="367"/>
      <w:bookmarkEnd w:id="36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8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（弟的异体字。门生，学生）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由于柔弱而返归昏昧，由于弟子而返归。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返归昏昧延误了归期；晚点返回，还有机会。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（喻指帝后）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（满）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衣袖，竟不如这弟子的衣袖舒适良好。帝后随即满足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【尚六】女承筐，无實；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（古代男子的美称）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女子手奉竹筐，没有实物；男子宰杀羊，没有血，没有好处。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69" w:name="_Toc182674524"/>
      <w:bookmarkStart w:id="370" w:name="_Toc178536633"/>
      <w:bookmarkStart w:id="371" w:name="_Toc1032826284"/>
      <w:bookmarkStart w:id="372" w:name="_Toc176167798"/>
      <w:bookmarkStart w:id="373" w:name="_Toc173774082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369"/>
      <w:bookmarkEnd w:id="370"/>
      <w:bookmarkEnd w:id="371"/>
      <w:bookmarkEnd w:id="372"/>
      <w:bookmarkEnd w:id="373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（兴盛、昌盛）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之；勿憂，宜日中。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《丰》卦象征昌盛：亨通，君王宽容之；不必忧虑，宜于像太阳位居中天一样保持充盈的光辉。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《象传》说：雷声和电光一起到来，象征昌盛；君子因此（效法雷的威震和电的光明）判决诉讼、动用刑罚。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（君主）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遇到其非难，君主恭敬顺从，没有灾祸，这样下去或许会被尊崇。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4" w:name="__DdeLink__8942_2268302932"/>
      <w:bookmarkStart w:id="37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37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。有復？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，昏惑，迷乱）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76" w:name="__DdeLink__8944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扩大了分析：正中午看见争斗，这样下去得恐怕有忧患。有心回归？迷乱的状态。</w:t>
      </w:r>
      <w:bookmarkEnd w:id="376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【九三】豐其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扩大了很多烦扰：正中午见到了日头最终衰减了，折断了右肱，没有灾祸。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【九四】豐其剖：日中見斗；禺其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77" w:name="__DdeLink__8946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扩大了分析：正中午看见争斗；遇到其平定君主，吉祥。</w:t>
      </w:r>
      <w:bookmarkEnd w:id="37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返回法制，有喜庆，推选吉祥。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【尚六】豐其屋，剖其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其户，</w:t>
      </w:r>
      <w:r>
        <w:rPr/>
        <w:drawing>
          <wp:inline distT="0" distB="0" distL="0" distR="0">
            <wp:extent cx="238125" cy="238125"/>
            <wp:effectExtent l="0" t="0" r="0" b="0"/>
            <wp:docPr id="60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</w:rPr>
        <w:t>其无人，三歲不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扩大其房屋，分析其朝廷：开有闺门的门户，明养猛犬的无人院子，多年不能顺从，恐惧不安。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78" w:name="_Toc182674525"/>
      <w:bookmarkStart w:id="379" w:name="_Toc178536634"/>
      <w:bookmarkStart w:id="380" w:name="_Toc176167799"/>
      <w:bookmarkStart w:id="381" w:name="_Toc173774083"/>
      <w:bookmarkStart w:id="382" w:name="_Toc1972081170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378"/>
      <w:bookmarkEnd w:id="379"/>
      <w:bookmarkEnd w:id="380"/>
      <w:bookmarkEnd w:id="381"/>
      <w:bookmarkEnd w:id="38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旅：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《旅》卦象征行旅：稍微亨通，行旅途中固守正道吉祥。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《象传》说：山上燃烧着火，象征行旅；君子因此明决审慎地动用刑罚而不稽留讼狱。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行旅途中行为卑劣，这是其为何招致引火烧身的原因。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，至，及）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，蒺藜）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（剥落，脱落）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行旅途中到达旅舍，被蒺藜刺坏了，得亏童子帮助剥落，（应）固守正道。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【九三】旅焚其次，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（死）</w:t>
      </w:r>
      <w:r>
        <w:rPr>
          <w:rFonts w:ascii="国标宋体" w:hAnsi="国标宋体" w:cs="国标宋体" w:eastAsia="国标宋体"/>
        </w:rPr>
        <w:t>其童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行旅途中烧了其旅舍，死了这年幼的仆从，固守正道以防危险。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61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行旅途中找机会停下来时，遇到这水进来执法，其心里不畅快。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【尚九】鳥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，通“夭”，屈，摧折）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（《易》即《易经》，也称《周易》）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鸟搞乱了其巢穴，行旅之人先是被摧折，后被打脸并逃亡；倔强于《周易》，恐惧不安。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后记：人生如行旅，旅卦整卦都讲述了行旅时应该谨记的道理。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83" w:name="_Toc182674526"/>
      <w:bookmarkStart w:id="384" w:name="_Toc173774084"/>
      <w:bookmarkStart w:id="385" w:name="_Toc920191428"/>
      <w:bookmarkStart w:id="386" w:name="_Toc178536635"/>
      <w:bookmarkStart w:id="387" w:name="_Toc176167800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383"/>
      <w:bookmarkEnd w:id="384"/>
      <w:bookmarkEnd w:id="385"/>
      <w:bookmarkEnd w:id="386"/>
      <w:bookmarkEnd w:id="387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【六四】悔亡，田獲</w:t>
      </w:r>
      <w:r>
        <w:rPr>
          <w:rStyle w:val="Strong"/>
          <w:rFonts w:ascii="国标宋体" w:hAnsi="国标宋体" w:cs="国标宋体" w:eastAsia="国标宋体"/>
        </w:rPr>
        <w:t>三品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（品性；品格）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悔恨消失，田狩获得三类品性（的猎物）。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（甲者，事之端也；庚者，变更之始也）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固守正道吉祥，悔恨消失，没有不利；没有开始，有结局；预先在象征“变更”的庚日前三天（丁戊己）发布新令，在庚日后三天（辛壬癸）推行新令，吉祥。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在躺平投降后谋划，不要水进来执法；固守正道以防不祥。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88" w:name="_Toc182674527"/>
      <w:bookmarkStart w:id="389" w:name="_Toc178536636"/>
      <w:bookmarkStart w:id="390" w:name="_Toc176167801"/>
      <w:bookmarkStart w:id="391" w:name="_Toc173774085"/>
      <w:bookmarkStart w:id="392" w:name="_Toc93636647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388"/>
      <w:bookmarkEnd w:id="389"/>
      <w:bookmarkEnd w:id="390"/>
      <w:bookmarkEnd w:id="391"/>
      <w:bookmarkEnd w:id="39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（暂时停止工作、学习或活动）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3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393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39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剥损小人，有危险。（九五居位正当，所以要能信任他人，但如果所信任的是“非人”或是“小人”，则会给自己带来危险。可以像老子说的那样做：信者信之，不信者亦信之，得信也。但是，在信任他之后，一定要对他有一个评估和“秋后算账”，如果发现所信任之人是“小人”或“非人”，那么就一定要对其进行惩戒，对于不辜负自己信任的予以褒奖，这样才能让“非人”和“小人”心存畏惧，进而趋利避害。只有这样才能为自己创造一个安全的环境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394" w:name="_Toc182674528"/>
      <w:bookmarkStart w:id="395" w:name="_Toc176167802"/>
      <w:bookmarkStart w:id="396" w:name="_Toc1645023351"/>
      <w:bookmarkStart w:id="397" w:name="_Toc173774086"/>
      <w:bookmarkStart w:id="398" w:name="_Toc178536637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394"/>
      <w:bookmarkEnd w:id="395"/>
      <w:bookmarkEnd w:id="396"/>
      <w:bookmarkEnd w:id="397"/>
      <w:bookmarkEnd w:id="398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（王宫的前殿也称“庙”，是君主接受朝见和议政的地方，所以“庙”引申指朝廷）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《涣》卦象征流散：亨通，君王宽容于朝廷，利涉渡大河，利固守正道。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《象传》说：风在水上吹，使水波浪起伏，象征流散；古代帝王因此通过祭享天帝建立朝廷。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399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3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【六三】涣其</w:t>
      </w:r>
      <w:r>
        <w:rPr/>
        <w:drawing>
          <wp:inline distT="0" distB="0" distL="0" distR="0">
            <wp:extent cx="238125" cy="238125"/>
            <wp:effectExtent l="0" t="0" r="0" b="0"/>
            <wp:docPr id="64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流散时现身宫中，没有灾祸。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，聚集；会合，联合）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流散时聚集，大为吉祥；流散时呈现众人聚集的现象，不是你的弟子所能想得到的。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（肝，幹也。五行属木，故其体状有枝干也。这里指主管的人）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流散时主管的人大声呼喊：流散时君王应蹲下身体放低姿态（曲金），没有灾祸。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5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00" w:name="_Toc182674529"/>
      <w:bookmarkStart w:id="401" w:name="_Toc176167803"/>
      <w:bookmarkStart w:id="402" w:name="_Toc1750985368"/>
      <w:bookmarkStart w:id="403" w:name="_Toc178536638"/>
      <w:bookmarkStart w:id="404" w:name="_Toc173774087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00"/>
      <w:bookmarkEnd w:id="401"/>
      <w:bookmarkEnd w:id="402"/>
      <w:bookmarkEnd w:id="403"/>
      <w:bookmarkEnd w:id="404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不跨出家门，没有灾祸。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不跨出宫门，不祥。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05" w:name="_Toc182674530"/>
      <w:bookmarkStart w:id="406" w:name="_Toc176167804"/>
      <w:bookmarkStart w:id="407" w:name="_Toc178536639"/>
      <w:bookmarkStart w:id="408" w:name="_Toc491015278"/>
      <w:bookmarkStart w:id="409" w:name="_Toc17377408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05"/>
      <w:bookmarkEnd w:id="406"/>
      <w:bookmarkEnd w:id="407"/>
      <w:bookmarkEnd w:id="408"/>
      <w:bookmarkEnd w:id="409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（木，朴拙，纯真敦厚。于，取）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朴拙地取得，吉祥；别有它求则不得安宁。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（古人对自己老师的称呼）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鸣叫的鹤处在幽暗之中，其老师应和他：我有好酒，我与你一起困住它。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、疲，劳也。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、疲，乏也）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控制敌人，有鼓舞、有疲乏、有急躁、有颂扬。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（月圆，农历每月十五日前后）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月随即将满圆，马必定丢失，没有灾祸。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（通“纶”，经纶；比喻筹划治理国家大事）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10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1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1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10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有心回归治理国家，没有灾祸。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6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鸟人背离的消息上达于天，固守正道以防不祥。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2" w:name="_Toc182674531"/>
      <w:bookmarkStart w:id="413" w:name="_Toc176167805"/>
      <w:bookmarkStart w:id="414" w:name="_Toc178536640"/>
      <w:bookmarkStart w:id="415" w:name="_Toc1037866562"/>
      <w:bookmarkStart w:id="416" w:name="_Toc17377408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鳥遺之音：“不宜上，宜下，泰吉。”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《少過》卦象征少作祸：亨通，利固守正道；可以施行小事，不可行大事。翡鸟留下音讯：“不宜于向上强飞，宜于向下安栖，极为吉祥。”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【六二】過其祖，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（古君位传襲制度中兄弟相传）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作祸其祖父，蒙蔽其亲近，不传袭其君位，蒙蔽其仆从，没有灾祸。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bookmarkStart w:id="417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17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；公射取皮在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18" w:name="_Toc182674532"/>
      <w:bookmarkStart w:id="419" w:name="_Toc173774090"/>
      <w:bookmarkStart w:id="420" w:name="_Toc178536641"/>
      <w:bookmarkStart w:id="421" w:name="_Toc176167806"/>
      <w:bookmarkStart w:id="422" w:name="_Toc16434715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18"/>
      <w:bookmarkEnd w:id="419"/>
      <w:bookmarkEnd w:id="420"/>
      <w:bookmarkEnd w:id="421"/>
      <w:bookmarkEnd w:id="422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《既济》卦象征已经成就：亨通小人，利固守正道；起初吉祥，终究会混乱。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《象传》说：水在火上，象征已经成就；君子因此于事成之后思虑可能出现的祸患而预先防备。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牵引其治理国家，迟滞了尾巴，没有灾祸。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殷高宗讨伐鬼方，多年后战胜之，小人不要任用。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隐忍，有倚仗腐败的时候，终究需每日戒备。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让人民切实地承受到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 w:cs="国标宋体"/>
        </w:rPr>
      </w:pPr>
      <w:bookmarkStart w:id="423" w:name="_Toc182674533"/>
      <w:bookmarkStart w:id="424" w:name="_Toc173774091"/>
      <w:bookmarkStart w:id="425" w:name="_Toc176167807"/>
      <w:bookmarkStart w:id="426" w:name="_Toc178536642"/>
      <w:bookmarkStart w:id="427" w:name="_Toc79308506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（成就）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《未济》卦象尚未成就：亨通！小狐狸气恼地徒步渡水，迟滞了尾巴，没有好处。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《象传》说：火在水上，象征尚未成就；君子因此审慎地辨别事物，然后蹲坐在有道理的一方。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牵引其治理国家、固守正道。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尚未成就，征伐会恐惧不安，利涉渡大河。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（“君子”一语，广见于先秦典籍，在先秦典籍中多指“君王之子”，着重强调地位的崇高。君子是对统治者和贵族男子的通称）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 w:cs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8"/>
      <w:footerReference w:type="default" r:id="rId69"/>
      <w:footerReference w:type="first" r:id="rId70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40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5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 w:customStyle="1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索引"/>
    <w:basedOn w:val="Normal"/>
    <w:qFormat/>
    <w:pPr>
      <w:suppressLineNumbers/>
    </w:pPr>
    <w:rPr/>
  </w:style>
  <w:style w:type="paragraph" w:styleId="Style16" w:customStyle="1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/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numbering" w:styleId="Style17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4.png"/><Relationship Id="rId53" Type="http://schemas.openxmlformats.org/officeDocument/2006/relationships/image" Target="media/image35.png"/><Relationship Id="rId54" Type="http://schemas.openxmlformats.org/officeDocument/2006/relationships/image" Target="media/image35.png"/><Relationship Id="rId55" Type="http://schemas.openxmlformats.org/officeDocument/2006/relationships/image" Target="media/image4.png"/><Relationship Id="rId56" Type="http://schemas.openxmlformats.org/officeDocument/2006/relationships/image" Target="media/image4.png"/><Relationship Id="rId57" Type="http://schemas.openxmlformats.org/officeDocument/2006/relationships/image" Target="media/image21.png"/><Relationship Id="rId58" Type="http://schemas.openxmlformats.org/officeDocument/2006/relationships/image" Target="media/image19.png"/><Relationship Id="rId59" Type="http://schemas.openxmlformats.org/officeDocument/2006/relationships/image" Target="media/image36.png"/><Relationship Id="rId60" Type="http://schemas.openxmlformats.org/officeDocument/2006/relationships/image" Target="media/image36.png"/><Relationship Id="rId61" Type="http://schemas.openxmlformats.org/officeDocument/2006/relationships/image" Target="media/image37.png"/><Relationship Id="rId62" Type="http://schemas.openxmlformats.org/officeDocument/2006/relationships/image" Target="media/image23.png"/><Relationship Id="rId63" Type="http://schemas.openxmlformats.org/officeDocument/2006/relationships/image" Target="media/image23.png"/><Relationship Id="rId64" Type="http://schemas.openxmlformats.org/officeDocument/2006/relationships/image" Target="media/image38.png"/><Relationship Id="rId65" Type="http://schemas.openxmlformats.org/officeDocument/2006/relationships/image" Target="media/image4.png"/><Relationship Id="rId66" Type="http://schemas.openxmlformats.org/officeDocument/2006/relationships/image" Target="media/image5.png"/><Relationship Id="rId67" Type="http://schemas.openxmlformats.org/officeDocument/2006/relationships/image" Target="media/image39.png"/><Relationship Id="rId68" Type="http://schemas.openxmlformats.org/officeDocument/2006/relationships/footer" Target="footer1.xml"/><Relationship Id="rId69" Type="http://schemas.openxmlformats.org/officeDocument/2006/relationships/footer" Target="footer2.xml"/><Relationship Id="rId70" Type="http://schemas.openxmlformats.org/officeDocument/2006/relationships/footer" Target="footer3.xml"/><Relationship Id="rId71" Type="http://schemas.openxmlformats.org/officeDocument/2006/relationships/fontTable" Target="fontTable.xml"/><Relationship Id="rId72" Type="http://schemas.openxmlformats.org/officeDocument/2006/relationships/settings" Target="settings.xml"/><Relationship Id="rId73" Type="http://schemas.openxmlformats.org/officeDocument/2006/relationships/theme" Target="theme/theme1.xml"/><Relationship Id="rId7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Application>LibreOffice/24.8.2.1$Linux_X86_64 LibreOffice_project/0f794b6e29741098670a3b95d60478a65d05ef13</Application>
  <AppVersion>15.0000</AppVersion>
  <Pages>40</Pages>
  <Words>47858</Words>
  <Characters>48752</Characters>
  <CharactersWithSpaces>48858</CharactersWithSpaces>
  <Paragraphs>1182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2024-11-22T17:18:42Z</dcterms:modified>
  <cp:revision>371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