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spacing w:lineRule="auto" w:line="360"/>
        <w:jc w:val="center"/>
        <w:rPr/>
      </w:pPr>
      <w:r>
        <w:rPr>
          <w:b/>
          <w:bCs/>
          <w:sz w:val="44"/>
          <w:szCs w:val="44"/>
        </w:rPr>
        <w:t>原版《黄帝阴符经》</w:t>
      </w:r>
    </w:p>
    <w:p>
      <w:pPr>
        <w:pStyle w:val="Normal"/>
        <w:spacing w:lineRule="auto" w:line="360"/>
        <w:rPr/>
      </w:pPr>
      <w:r>
        <w:rPr/>
      </w:r>
    </w:p>
    <w:p>
      <w:pPr>
        <w:pStyle w:val="Normal"/>
        <w:spacing w:lineRule="auto" w:line="360"/>
        <w:ind w:firstLine="480"/>
        <w:rPr/>
      </w:pPr>
      <w:r>
        <w:rPr>
          <w:rFonts w:ascii="等线" w:hAnsi="等线"/>
          <w:sz w:val="24"/>
          <w:szCs w:val="24"/>
        </w:rPr>
        <w:t>寰宇</w:t>
      </w:r>
      <w:r>
        <w:rPr>
          <w:rFonts w:ascii="等线" w:hAnsi="等线"/>
          <w:b/>
          <w:color w:val="000000"/>
          <w:sz w:val="24"/>
          <w:szCs w:val="24"/>
          <w14:textFill>
            <w14:solidFill>
              <w14:srgbClr w14:val="000000"/>
            </w14:solidFill>
          </w14:textFill>
        </w:rPr>
        <w:t>蕴</w:t>
      </w:r>
      <w:r>
        <w:rPr>
          <w:rFonts w:ascii="等线" w:hAnsi="等线"/>
          <w:color w:val="808080"/>
          <w:sz w:val="15"/>
          <w:szCs w:val="15"/>
        </w:rPr>
        <w:t>（包藏；包含）</w:t>
      </w:r>
      <w:r>
        <w:rPr>
          <w:rFonts w:ascii="等线" w:hAnsi="等线"/>
          <w:b/>
          <w:color w:val="000000"/>
          <w:sz w:val="24"/>
          <w:szCs w:val="24"/>
          <w14:textFill>
            <w14:solidFill>
              <w14:srgbClr w14:val="000000"/>
            </w14:solidFill>
          </w14:textFill>
        </w:rPr>
        <w:t>神</w:t>
      </w:r>
      <w:r>
        <w:rPr>
          <w:rFonts w:ascii="等线" w:hAnsi="等线"/>
          <w:color w:val="808080"/>
          <w:sz w:val="15"/>
          <w:szCs w:val="15"/>
        </w:rPr>
        <w:t>（传说中的天神，即天地万物的创造者或主宰者）</w:t>
      </w:r>
      <w:r>
        <w:rPr>
          <w:rFonts w:ascii="等线" w:hAnsi="等线"/>
          <w:b/>
          <w:color w:val="000000"/>
          <w:sz w:val="24"/>
          <w:szCs w:val="24"/>
          <w14:textFill>
            <w14:solidFill>
              <w14:srgbClr w14:val="000000"/>
            </w14:solidFill>
          </w14:textFill>
        </w:rPr>
        <w:t>魔</w:t>
      </w:r>
      <w:r>
        <w:rPr>
          <w:rFonts w:ascii="等线" w:hAnsi="等线"/>
          <w:color w:val="808080"/>
          <w:sz w:val="15"/>
          <w:szCs w:val="15"/>
        </w:rPr>
        <w:t>（宗教或神话传说中指害人性命、迷惑人的恶鬼，喻邪恶的势力）</w:t>
      </w:r>
      <w:r>
        <w:rPr>
          <w:rFonts w:ascii="等线" w:hAnsi="等线"/>
          <w:sz w:val="24"/>
          <w:szCs w:val="24"/>
        </w:rPr>
        <w:t>，天地分正邪，道亦化阴阳，善恶溯根源。</w:t>
      </w:r>
      <w:bookmarkStart w:id="0" w:name="_GoBack"/>
      <w:bookmarkEnd w:id="0"/>
    </w:p>
    <w:p>
      <w:pPr>
        <w:pStyle w:val="Normal"/>
        <w:spacing w:lineRule="auto" w:line="360"/>
        <w:ind w:firstLine="480"/>
        <w:rPr/>
      </w:pPr>
      <w:r>
        <w:rPr>
          <w:rFonts w:ascii="等线" w:hAnsi="等线"/>
          <w:sz w:val="24"/>
          <w:szCs w:val="24"/>
        </w:rPr>
        <w:t>盘古辟</w:t>
      </w:r>
      <w:r>
        <w:rPr>
          <w:rFonts w:ascii="等线" w:hAnsi="等线"/>
          <w:b/>
          <w:color w:val="000000"/>
          <w:sz w:val="24"/>
          <w:szCs w:val="24"/>
          <w14:textFill>
            <w14:solidFill>
              <w14:srgbClr w14:val="000000"/>
            </w14:solidFill>
          </w14:textFill>
        </w:rPr>
        <w:t>洪荒</w:t>
      </w:r>
      <w:r>
        <w:rPr>
          <w:rFonts w:ascii="等线" w:hAnsi="等线"/>
          <w:color w:val="808080"/>
          <w:sz w:val="15"/>
          <w:szCs w:val="15"/>
        </w:rPr>
        <w:t>（混沌蒙昧的状态，指远古时代）</w:t>
      </w:r>
      <w:r>
        <w:rPr>
          <w:rFonts w:ascii="等线" w:hAnsi="等线"/>
          <w:sz w:val="24"/>
          <w:szCs w:val="24"/>
        </w:rPr>
        <w:t>，神山创世。伏羲划乾坤，薪火传承。女娲定</w:t>
      </w:r>
      <w:r>
        <w:rPr>
          <w:rFonts w:ascii="等线" w:hAnsi="等线"/>
          <w:b/>
          <w:color w:val="000000"/>
          <w:sz w:val="24"/>
          <w:szCs w:val="24"/>
          <w14:textFill>
            <w14:solidFill>
              <w14:srgbClr w14:val="000000"/>
            </w14:solidFill>
          </w14:textFill>
        </w:rPr>
        <w:t>四极</w:t>
      </w:r>
      <w:r>
        <w:rPr>
          <w:rFonts w:ascii="等线" w:hAnsi="等线"/>
          <w:color w:val="808080"/>
          <w:sz w:val="15"/>
          <w:szCs w:val="15"/>
        </w:rPr>
        <w:t>（四方极远之地）</w:t>
      </w:r>
      <w:r>
        <w:rPr>
          <w:rFonts w:ascii="等线" w:hAnsi="等线"/>
          <w:sz w:val="24"/>
          <w:szCs w:val="24"/>
        </w:rPr>
        <w:t>、五色、中枢。俱如神农正道，善志济世，法出</w:t>
      </w:r>
      <w:r>
        <w:rPr>
          <w:rFonts w:ascii="等线" w:hAnsi="等线"/>
          <w:b/>
          <w:color w:val="000000"/>
          <w:sz w:val="24"/>
          <w:szCs w:val="24"/>
          <w14:textFill>
            <w14:solidFill>
              <w14:srgbClr w14:val="000000"/>
            </w14:solidFill>
          </w14:textFill>
        </w:rPr>
        <w:t>璇玑</w:t>
      </w:r>
      <w:r>
        <w:rPr>
          <w:rFonts w:ascii="等线" w:hAnsi="等线"/>
          <w:color w:val="808080"/>
          <w:sz w:val="15"/>
          <w:szCs w:val="15"/>
        </w:rPr>
        <w:t>（古代“璇玑”一词指璇玑星，即北辰——北极星，北极星是天空北部的一颗亮星，离北天极很近，几乎正对着地轴，从地球北半球上看，它的位置几乎不变，可以靠它来辨别方向。《尚书</w:t>
      </w:r>
      <w:r>
        <w:rPr>
          <w:rFonts w:ascii="宋体" w:hAnsi="宋体"/>
          <w:color w:val="808080"/>
          <w:sz w:val="15"/>
          <w:szCs w:val="15"/>
        </w:rPr>
        <w:t>·</w:t>
      </w:r>
      <w:r>
        <w:rPr>
          <w:rFonts w:ascii="等线" w:hAnsi="等线"/>
          <w:color w:val="808080"/>
          <w:sz w:val="15"/>
          <w:szCs w:val="15"/>
        </w:rPr>
        <w:t>舜典》记载：“在璇玑玉衡，以齐七政”）</w:t>
      </w:r>
      <w:r>
        <w:rPr>
          <w:rFonts w:ascii="等线" w:hAnsi="等线"/>
          <w:sz w:val="24"/>
          <w:szCs w:val="24"/>
        </w:rPr>
        <w:t>。</w:t>
      </w:r>
    </w:p>
    <w:p>
      <w:pPr>
        <w:pStyle w:val="Normal"/>
        <w:spacing w:lineRule="auto" w:line="360"/>
        <w:ind w:firstLine="480"/>
        <w:rPr/>
      </w:pPr>
      <w:r>
        <w:rPr>
          <w:rFonts w:ascii="等线" w:hAnsi="等线"/>
          <w:sz w:val="24"/>
          <w:szCs w:val="24"/>
        </w:rPr>
        <w:t>神鼎</w:t>
      </w:r>
      <w:r>
        <w:rPr>
          <w:rFonts w:ascii="等线" w:hAnsi="等线"/>
          <w:b/>
          <w:color w:val="000000"/>
          <w:sz w:val="24"/>
          <w:szCs w:val="24"/>
          <w14:textFill>
            <w14:solidFill>
              <w14:srgbClr w14:val="000000"/>
            </w14:solidFill>
          </w14:textFill>
        </w:rPr>
        <w:t>九宫</w:t>
      </w:r>
      <w:r>
        <w:rPr>
          <w:rFonts w:ascii="等线" w:hAnsi="等线"/>
          <w:color w:val="808080"/>
          <w:sz w:val="15"/>
          <w:szCs w:val="15"/>
        </w:rPr>
        <w:t>（是古代中国天文学家将天宫以井字划分乾宫、坎宫、艮宫、震宫、中宫、巽宫、离宫、坤宫、兑宫九个等份，在晚间从地上观天的七曜与星宿移动，可知方向及季节等资讯）</w:t>
      </w:r>
      <w:r>
        <w:rPr>
          <w:rFonts w:ascii="等线" w:hAnsi="等线"/>
          <w:sz w:val="24"/>
          <w:szCs w:val="24"/>
        </w:rPr>
        <w:t>，宇宙</w:t>
      </w:r>
      <w:r>
        <w:rPr>
          <w:rFonts w:ascii="等线" w:hAnsi="等线"/>
          <w:b/>
          <w:color w:val="000000"/>
          <w:sz w:val="24"/>
          <w:szCs w:val="24"/>
          <w14:textFill>
            <w14:solidFill>
              <w14:srgbClr w14:val="000000"/>
            </w14:solidFill>
          </w14:textFill>
        </w:rPr>
        <w:t>开泰</w:t>
      </w:r>
      <w:r>
        <w:rPr>
          <w:rFonts w:ascii="等线" w:hAnsi="等线"/>
          <w:color w:val="808080"/>
          <w:sz w:val="15"/>
          <w:szCs w:val="15"/>
        </w:rPr>
        <w:t>（意为：亨通安泰；开始平安顺利；重见光明；通畅）</w:t>
      </w:r>
      <w:r>
        <w:rPr>
          <w:rFonts w:ascii="等线" w:hAnsi="等线"/>
          <w:sz w:val="24"/>
          <w:szCs w:val="24"/>
        </w:rPr>
        <w:t>，</w:t>
      </w:r>
      <w:r>
        <w:rPr>
          <w:rFonts w:ascii="等线" w:hAnsi="等线"/>
          <w:b/>
          <w:color w:val="000000"/>
          <w:sz w:val="24"/>
          <w:szCs w:val="24"/>
          <w14:textFill>
            <w14:solidFill>
              <w14:srgbClr w14:val="000000"/>
            </w14:solidFill>
          </w14:textFill>
        </w:rPr>
        <w:t>五洲</w:t>
      </w:r>
      <w:r>
        <w:rPr>
          <w:rFonts w:ascii="等线" w:hAnsi="等线"/>
          <w:color w:val="808080"/>
          <w:sz w:val="15"/>
          <w:szCs w:val="15"/>
        </w:rPr>
        <w:t>（指世界各地）</w:t>
      </w:r>
      <w:r>
        <w:rPr>
          <w:rFonts w:ascii="等线" w:hAnsi="等线"/>
          <w:b/>
          <w:color w:val="000000"/>
          <w:sz w:val="24"/>
          <w:szCs w:val="24"/>
          <w14:textFill>
            <w14:solidFill>
              <w14:srgbClr w14:val="000000"/>
            </w14:solidFill>
          </w14:textFill>
        </w:rPr>
        <w:t>八荒</w:t>
      </w:r>
      <w:r>
        <w:rPr>
          <w:rFonts w:ascii="等线" w:hAnsi="等线"/>
          <w:color w:val="808080"/>
          <w:sz w:val="15"/>
          <w:szCs w:val="15"/>
        </w:rPr>
        <w:t>（又称八方，指东、西、南、北、东南、西南、西北、东北八个方向）</w:t>
      </w:r>
      <w:r>
        <w:rPr>
          <w:rFonts w:ascii="等线" w:hAnsi="等线"/>
          <w:sz w:val="24"/>
          <w:szCs w:val="24"/>
        </w:rPr>
        <w:t>，道居中央，厚德</w:t>
      </w:r>
      <w:r>
        <w:rPr>
          <w:rFonts w:ascii="等线" w:hAnsi="等线"/>
          <w:b/>
          <w:color w:val="000000"/>
          <w:sz w:val="24"/>
          <w:szCs w:val="24"/>
          <w14:textFill>
            <w14:solidFill>
              <w14:srgbClr w14:val="000000"/>
            </w14:solidFill>
          </w14:textFill>
        </w:rPr>
        <w:t>黄宫</w:t>
      </w:r>
      <w:r>
        <w:rPr>
          <w:rFonts w:ascii="等线" w:hAnsi="等线"/>
          <w:color w:val="808080"/>
          <w:sz w:val="15"/>
          <w:szCs w:val="15"/>
        </w:rPr>
        <w:t>（道教称头顶为“黄宫”）</w:t>
      </w:r>
      <w:r>
        <w:rPr>
          <w:rFonts w:ascii="等线" w:hAnsi="等线"/>
          <w:sz w:val="24"/>
          <w:szCs w:val="24"/>
        </w:rPr>
        <w:t>。</w:t>
      </w:r>
    </w:p>
    <w:p>
      <w:pPr>
        <w:pStyle w:val="Normal"/>
        <w:spacing w:lineRule="auto" w:line="360"/>
        <w:ind w:firstLine="480"/>
        <w:rPr/>
      </w:pPr>
      <w:r>
        <w:rPr>
          <w:rFonts w:ascii="等线" w:hAnsi="等线"/>
          <w:sz w:val="24"/>
          <w:szCs w:val="24"/>
        </w:rPr>
        <w:t>象画六爻，忠善慈极。阴阳各半，奸佞为恶，福祸始源。</w:t>
      </w:r>
    </w:p>
    <w:p>
      <w:pPr>
        <w:pStyle w:val="Normal"/>
        <w:spacing w:lineRule="auto" w:line="360"/>
        <w:ind w:firstLine="480"/>
        <w:rPr/>
      </w:pPr>
      <w:r>
        <w:rPr>
          <w:rFonts w:ascii="等线" w:hAnsi="等线"/>
          <w:b/>
          <w:color w:val="000000"/>
          <w:sz w:val="24"/>
          <w:szCs w:val="24"/>
          <w14:textFill>
            <w14:solidFill>
              <w14:srgbClr w14:val="000000"/>
            </w14:solidFill>
          </w14:textFill>
        </w:rPr>
        <w:t>宝鼎</w:t>
      </w:r>
      <w:r>
        <w:rPr>
          <w:rFonts w:ascii="等线" w:hAnsi="等线"/>
          <w:color w:val="808080"/>
          <w:sz w:val="15"/>
          <w:szCs w:val="15"/>
        </w:rPr>
        <w:t>（原为古代的炊器，后作为政权的象征，故称为“宝鼎”）</w:t>
      </w:r>
      <w:r>
        <w:rPr>
          <w:rFonts w:ascii="等线" w:hAnsi="等线"/>
          <w:sz w:val="24"/>
          <w:szCs w:val="24"/>
        </w:rPr>
        <w:t>神策：《河图》、《洛书》、《问天》、《真经》，世间善恶，何抑何扬？</w:t>
      </w:r>
    </w:p>
    <w:p>
      <w:pPr>
        <w:pStyle w:val="Normal"/>
        <w:spacing w:lineRule="auto" w:line="360"/>
        <w:ind w:firstLine="480"/>
        <w:rPr/>
      </w:pPr>
      <w:r>
        <w:rPr>
          <w:rFonts w:ascii="等线" w:hAnsi="等线"/>
          <w:sz w:val="24"/>
          <w:szCs w:val="24"/>
        </w:rPr>
        <w:t>人者神</w:t>
      </w:r>
      <w:r>
        <w:rPr>
          <w:rFonts w:ascii="等线" w:hAnsi="等线"/>
          <w:b/>
          <w:color w:val="000000"/>
          <w:sz w:val="24"/>
          <w:szCs w:val="24"/>
          <w14:textFill>
            <w14:solidFill>
              <w14:srgbClr w14:val="000000"/>
            </w14:solidFill>
          </w14:textFill>
        </w:rPr>
        <w:t>嗣</w:t>
      </w:r>
      <w:r>
        <w:rPr>
          <w:rFonts w:ascii="等线" w:hAnsi="等线"/>
          <w:color w:val="808080"/>
          <w:sz w:val="15"/>
          <w:szCs w:val="15"/>
        </w:rPr>
        <w:t>（子孙）</w:t>
      </w:r>
      <w:r>
        <w:rPr>
          <w:rFonts w:ascii="等线" w:hAnsi="等线"/>
          <w:sz w:val="24"/>
          <w:szCs w:val="24"/>
        </w:rPr>
        <w:t>，</w:t>
      </w:r>
      <w:r>
        <w:rPr>
          <w:rFonts w:ascii="等线" w:hAnsi="等线"/>
          <w:b/>
          <w:color w:val="000000"/>
          <w:sz w:val="24"/>
          <w:szCs w:val="24"/>
          <w14:textFill>
            <w14:solidFill>
              <w14:srgbClr w14:val="000000"/>
            </w14:solidFill>
          </w14:textFill>
        </w:rPr>
        <w:t>蚩尤</w:t>
      </w:r>
      <w:r>
        <w:rPr>
          <w:rFonts w:ascii="等线" w:hAnsi="等线"/>
          <w:color w:val="808080"/>
          <w:sz w:val="15"/>
          <w:szCs w:val="15"/>
        </w:rPr>
        <w:t>（相传为黄帝时的诸侯，因叛乱与黄帝战于涿鹿，为帝所戮）</w:t>
      </w:r>
      <w:r>
        <w:rPr>
          <w:rFonts w:ascii="等线" w:hAnsi="等线"/>
          <w:sz w:val="24"/>
          <w:szCs w:val="24"/>
        </w:rPr>
        <w:t>魔附。洪荒退疏浚，寒纪消开化。昆北幽陵，蚩兽残忍，喜食妇幼，窃铁霸盐，工技阴诡。昆西流沙，狡猾奸诈，精画鬼符，愚善众民，皆多屠役。昆南交险，炎烈私恶，汪洋掠贝，西陵劫丝，欺物骗财。昆东蟠木，狄犹贪婪，人兽混交，漠视杀戮，愚顽不灵。无通神之明德。</w:t>
      </w:r>
    </w:p>
    <w:p>
      <w:pPr>
        <w:pStyle w:val="Normal"/>
        <w:spacing w:lineRule="auto" w:line="360"/>
        <w:ind w:firstLine="480"/>
        <w:rPr/>
      </w:pPr>
      <w:r>
        <w:rPr>
          <w:rFonts w:ascii="等线" w:hAnsi="等线"/>
          <w:sz w:val="24"/>
          <w:szCs w:val="24"/>
        </w:rPr>
        <w:t>昆仑有鹏，幼而俘驯，背车乘风，巨翅九州。南炎有龙，幼而俘驯，缰车指南，展翼■山。北冥有鲲，燃灯驯之，缰舟计里，汪洋可游。帝者天成，仁德五方，得以治世理界。</w:t>
      </w:r>
    </w:p>
    <w:p>
      <w:pPr>
        <w:pStyle w:val="Normal"/>
        <w:spacing w:lineRule="auto" w:line="360"/>
        <w:ind w:firstLine="480"/>
        <w:rPr/>
      </w:pPr>
      <w:r>
        <w:rPr>
          <w:rFonts w:ascii="等线" w:hAnsi="等线"/>
          <w:sz w:val="24"/>
          <w:szCs w:val="24"/>
        </w:rPr>
        <w:t>诸世万般，何为首道？传承优进，天之大道。天帝四面，五方合德，</w:t>
      </w:r>
      <w:r>
        <w:rPr>
          <w:rFonts w:ascii="等线" w:hAnsi="等线"/>
          <w:b/>
          <w:color w:val="000000"/>
          <w:sz w:val="24"/>
          <w:szCs w:val="24"/>
          <w14:textFill>
            <w14:solidFill>
              <w14:srgbClr w14:val="000000"/>
            </w14:solidFill>
          </w14:textFill>
        </w:rPr>
        <w:t>太师</w:t>
      </w:r>
      <w:r>
        <w:rPr>
          <w:rFonts w:ascii="等线" w:hAnsi="等线"/>
          <w:color w:val="808080"/>
          <w:sz w:val="15"/>
          <w:szCs w:val="15"/>
        </w:rPr>
        <w:t>（古时三公之首，为辅弼国君之官）</w:t>
      </w:r>
      <w:r>
        <w:rPr>
          <w:rFonts w:ascii="等线" w:hAnsi="等线"/>
          <w:b/>
          <w:color w:val="000000"/>
          <w:sz w:val="24"/>
          <w:szCs w:val="24"/>
          <w14:textFill>
            <w14:solidFill>
              <w14:srgbClr w14:val="000000"/>
            </w14:solidFill>
          </w14:textFill>
        </w:rPr>
        <w:t>大监</w:t>
      </w:r>
      <w:r>
        <w:rPr>
          <w:rFonts w:ascii="等线" w:hAnsi="等线"/>
          <w:color w:val="808080"/>
          <w:sz w:val="15"/>
          <w:szCs w:val="15"/>
        </w:rPr>
        <w:t>（黄帝时有左右大监。相传黄帝所置，主监察，通称大监）</w:t>
      </w:r>
      <w:r>
        <w:rPr>
          <w:rFonts w:ascii="等线" w:hAnsi="等线"/>
          <w:sz w:val="24"/>
          <w:szCs w:val="24"/>
        </w:rPr>
        <w:t>，</w:t>
      </w:r>
      <w:r>
        <w:rPr>
          <w:rFonts w:ascii="等线" w:hAnsi="等线"/>
          <w:b/>
          <w:color w:val="000000"/>
          <w:sz w:val="24"/>
          <w:szCs w:val="24"/>
          <w14:textFill>
            <w14:solidFill>
              <w14:srgbClr w14:val="000000"/>
            </w14:solidFill>
          </w14:textFill>
        </w:rPr>
        <w:t>舟车九州</w:t>
      </w:r>
      <w:r>
        <w:rPr>
          <w:rFonts w:ascii="等线" w:hAnsi="等线"/>
          <w:color w:val="808080"/>
          <w:sz w:val="15"/>
          <w:szCs w:val="15"/>
        </w:rPr>
        <w:t>（舟车会聚，九州通衢）</w:t>
      </w:r>
      <w:r>
        <w:rPr>
          <w:rFonts w:ascii="等线" w:hAnsi="等线"/>
          <w:sz w:val="24"/>
          <w:szCs w:val="24"/>
        </w:rPr>
        <w:t>，雷霆巡天，义传善世。</w:t>
      </w:r>
    </w:p>
    <w:p>
      <w:pPr>
        <w:pStyle w:val="Normal"/>
        <w:spacing w:lineRule="auto" w:line="360"/>
        <w:ind w:firstLine="480"/>
        <w:rPr/>
      </w:pPr>
      <w:r>
        <w:rPr>
          <w:rFonts w:ascii="等线" w:hAnsi="等线"/>
          <w:sz w:val="24"/>
          <w:szCs w:val="24"/>
        </w:rPr>
        <w:t>伏羲女娲仁德，神农药师天道，人世主正气，万古圣王。</w:t>
      </w:r>
    </w:p>
    <w:p>
      <w:pPr>
        <w:pStyle w:val="Normal"/>
        <w:spacing w:lineRule="auto" w:line="360"/>
        <w:ind w:firstLine="480"/>
        <w:rPr/>
      </w:pPr>
      <w:r>
        <w:rPr>
          <w:rFonts w:ascii="等线" w:hAnsi="等线"/>
          <w:sz w:val="24"/>
          <w:szCs w:val="24"/>
        </w:rPr>
        <w:t>顺天有五善：</w:t>
      </w:r>
      <w:r>
        <w:rPr>
          <w:rFonts w:ascii="等线" w:hAnsi="等线"/>
          <w:b/>
          <w:color w:val="000000"/>
          <w:sz w:val="24"/>
          <w:szCs w:val="24"/>
          <w14:textFill>
            <w14:solidFill>
              <w14:srgbClr w14:val="000000"/>
            </w14:solidFill>
          </w14:textFill>
        </w:rPr>
        <w:t>武</w:t>
      </w:r>
      <w:r>
        <w:rPr>
          <w:rFonts w:ascii="等线" w:hAnsi="等线"/>
          <w:color w:val="808080"/>
          <w:sz w:val="15"/>
          <w:szCs w:val="15"/>
        </w:rPr>
        <w:t>（精通干戈军旅之事）、</w:t>
      </w:r>
      <w:r>
        <w:rPr>
          <w:rFonts w:ascii="等线" w:hAnsi="等线"/>
          <w:b/>
          <w:color w:val="000000"/>
          <w:sz w:val="24"/>
          <w:szCs w:val="24"/>
          <w14:textFill>
            <w14:solidFill>
              <w14:srgbClr w14:val="000000"/>
            </w14:solidFill>
          </w14:textFill>
        </w:rPr>
        <w:t>治</w:t>
      </w:r>
      <w:r>
        <w:rPr>
          <w:rFonts w:ascii="等线" w:hAnsi="等线"/>
          <w:color w:val="808080"/>
          <w:sz w:val="15"/>
          <w:szCs w:val="15"/>
        </w:rPr>
        <w:t>（高超的管理能力）、</w:t>
      </w:r>
      <w:r>
        <w:rPr>
          <w:rFonts w:ascii="等线" w:hAnsi="等线"/>
          <w:b/>
          <w:color w:val="000000"/>
          <w:sz w:val="24"/>
          <w:szCs w:val="24"/>
          <w14:textFill>
            <w14:solidFill>
              <w14:srgbClr w14:val="000000"/>
            </w14:solidFill>
          </w14:textFill>
        </w:rPr>
        <w:t>神</w:t>
      </w:r>
      <w:r>
        <w:rPr>
          <w:rFonts w:ascii="等线" w:hAnsi="等线"/>
          <w:color w:val="808080"/>
          <w:sz w:val="15"/>
          <w:szCs w:val="15"/>
        </w:rPr>
        <w:t>（神奇；神异）、</w:t>
      </w:r>
      <w:r>
        <w:rPr>
          <w:rFonts w:ascii="等线" w:hAnsi="等线"/>
          <w:b/>
          <w:color w:val="000000"/>
          <w:sz w:val="24"/>
          <w:szCs w:val="24"/>
          <w14:textFill>
            <w14:solidFill>
              <w14:srgbClr w14:val="000000"/>
            </w14:solidFill>
          </w14:textFill>
        </w:rPr>
        <w:t>慧</w:t>
      </w:r>
      <w:r>
        <w:rPr>
          <w:rFonts w:ascii="等线" w:hAnsi="等线"/>
          <w:color w:val="808080"/>
          <w:sz w:val="15"/>
          <w:szCs w:val="15"/>
        </w:rPr>
        <w:t>（聪明，有智慧，有才智）、</w:t>
      </w:r>
      <w:r>
        <w:rPr>
          <w:rFonts w:ascii="等线" w:hAnsi="等线"/>
          <w:b/>
          <w:color w:val="000000"/>
          <w:sz w:val="24"/>
          <w:szCs w:val="24"/>
          <w14:textFill>
            <w14:solidFill>
              <w14:srgbClr w14:val="000000"/>
            </w14:solidFill>
          </w14:textFill>
        </w:rPr>
        <w:t>理</w:t>
      </w:r>
      <w:r>
        <w:rPr>
          <w:rFonts w:ascii="等线" w:hAnsi="等线"/>
          <w:color w:val="808080"/>
          <w:sz w:val="15"/>
          <w:szCs w:val="15"/>
        </w:rPr>
        <w:t>（掌握事物的规律，是非得失的标准，根据）</w:t>
      </w:r>
      <w:r>
        <w:rPr>
          <w:rFonts w:ascii="等线" w:hAnsi="等线"/>
          <w:sz w:val="24"/>
          <w:szCs w:val="24"/>
        </w:rPr>
        <w:t>，悟之者睿。五善在行，大同于天。善不习武，后嗣无富；慧不理治，神族福损化奴。</w:t>
      </w:r>
    </w:p>
    <w:p>
      <w:pPr>
        <w:pStyle w:val="Normal"/>
        <w:spacing w:lineRule="auto" w:line="360"/>
        <w:ind w:firstLine="480"/>
        <w:rPr/>
      </w:pPr>
      <w:r>
        <w:rPr>
          <w:rFonts w:ascii="等线" w:hAnsi="等线"/>
          <w:sz w:val="24"/>
          <w:szCs w:val="24"/>
        </w:rPr>
        <w:t>传世有五</w:t>
      </w:r>
      <w:r>
        <w:rPr>
          <w:rFonts w:ascii="等线" w:hAnsi="等线"/>
          <w:b/>
          <w:color w:val="000000"/>
          <w:sz w:val="24"/>
          <w:szCs w:val="24"/>
          <w14:textFill>
            <w14:solidFill>
              <w14:srgbClr w14:val="000000"/>
            </w14:solidFill>
          </w14:textFill>
        </w:rPr>
        <w:t>赞</w:t>
      </w:r>
      <w:r>
        <w:rPr>
          <w:rFonts w:ascii="等线" w:hAnsi="等线"/>
          <w:color w:val="808080"/>
          <w:sz w:val="15"/>
          <w:szCs w:val="15"/>
        </w:rPr>
        <w:t>（帮助，辅佐）</w:t>
      </w:r>
      <w:r>
        <w:rPr>
          <w:rFonts w:ascii="等线" w:hAnsi="等线"/>
          <w:sz w:val="24"/>
          <w:szCs w:val="24"/>
        </w:rPr>
        <w:t>：</w:t>
      </w:r>
      <w:r>
        <w:rPr>
          <w:rFonts w:ascii="等线" w:hAnsi="等线"/>
          <w:b/>
          <w:color w:val="000000"/>
          <w:sz w:val="24"/>
          <w:szCs w:val="24"/>
          <w14:textFill>
            <w14:solidFill>
              <w14:srgbClr w14:val="000000"/>
            </w14:solidFill>
          </w14:textFill>
        </w:rPr>
        <w:t>志</w:t>
      </w:r>
      <w:r>
        <w:rPr>
          <w:rFonts w:ascii="等线" w:hAnsi="等线"/>
          <w:color w:val="808080"/>
          <w:sz w:val="15"/>
          <w:szCs w:val="15"/>
        </w:rPr>
        <w:t>（心之所向，未表露出来的长远而大的打算）、</w:t>
      </w:r>
      <w:r>
        <w:rPr>
          <w:rFonts w:ascii="等线" w:hAnsi="等线"/>
          <w:b/>
          <w:color w:val="000000"/>
          <w:sz w:val="24"/>
          <w:szCs w:val="24"/>
          <w14:textFill>
            <w14:solidFill>
              <w14:srgbClr w14:val="000000"/>
            </w14:solidFill>
          </w14:textFill>
        </w:rPr>
        <w:t>勇</w:t>
      </w:r>
      <w:r>
        <w:rPr>
          <w:rFonts w:ascii="等线" w:hAnsi="等线"/>
          <w:color w:val="808080"/>
          <w:sz w:val="15"/>
          <w:szCs w:val="15"/>
        </w:rPr>
        <w:t>（有胆量，敢做）、</w:t>
      </w:r>
      <w:r>
        <w:rPr>
          <w:rFonts w:ascii="等线" w:hAnsi="等线"/>
          <w:b/>
          <w:color w:val="000000"/>
          <w:sz w:val="24"/>
          <w:szCs w:val="24"/>
          <w14:textFill>
            <w14:solidFill>
              <w14:srgbClr w14:val="000000"/>
            </w14:solidFill>
          </w14:textFill>
        </w:rPr>
        <w:t>美</w:t>
      </w:r>
      <w:r>
        <w:rPr>
          <w:rFonts w:ascii="等线" w:hAnsi="等线"/>
          <w:color w:val="808080"/>
          <w:sz w:val="15"/>
          <w:szCs w:val="15"/>
        </w:rPr>
        <w:t>（心地善良，心质美好）、</w:t>
      </w:r>
      <w:r>
        <w:rPr>
          <w:rFonts w:ascii="等线" w:hAnsi="等线"/>
          <w:b/>
          <w:color w:val="000000"/>
          <w:sz w:val="24"/>
          <w:szCs w:val="24"/>
          <w14:textFill>
            <w14:solidFill>
              <w14:srgbClr w14:val="000000"/>
            </w14:solidFill>
          </w14:textFill>
        </w:rPr>
        <w:t>德</w:t>
      </w:r>
      <w:r>
        <w:rPr>
          <w:rFonts w:ascii="等线" w:hAnsi="等线"/>
          <w:color w:val="808080"/>
          <w:sz w:val="15"/>
          <w:szCs w:val="15"/>
        </w:rPr>
        <w:t>（人们共同生活及行为的准则和规范，品行，道德）、</w:t>
      </w:r>
      <w:r>
        <w:rPr>
          <w:rFonts w:ascii="等线" w:hAnsi="等线"/>
          <w:b/>
          <w:color w:val="000000"/>
          <w:sz w:val="24"/>
          <w:szCs w:val="24"/>
          <w14:textFill>
            <w14:solidFill>
              <w14:srgbClr w14:val="000000"/>
            </w14:solidFill>
          </w14:textFill>
        </w:rPr>
        <w:t>仁</w:t>
      </w:r>
      <w:r>
        <w:rPr>
          <w:rFonts w:ascii="等线" w:hAnsi="等线"/>
          <w:color w:val="808080"/>
          <w:sz w:val="15"/>
          <w:szCs w:val="15"/>
        </w:rPr>
        <w:t>（指人与人相互友爱、互助、同情等）</w:t>
      </w:r>
      <w:r>
        <w:rPr>
          <w:rFonts w:ascii="等线" w:hAnsi="等线"/>
          <w:sz w:val="24"/>
          <w:szCs w:val="24"/>
        </w:rPr>
        <w:t>，修之者圣。五赞合心，造福于人。赞不养勇，人文堕渊；德不强志，魔族</w:t>
      </w:r>
      <w:r>
        <w:rPr>
          <w:rFonts w:ascii="等线" w:hAnsi="等线"/>
          <w:b/>
          <w:color w:val="000000"/>
          <w:sz w:val="24"/>
          <w:szCs w:val="24"/>
          <w14:textFill>
            <w14:solidFill>
              <w14:srgbClr w14:val="000000"/>
            </w14:solidFill>
          </w14:textFill>
        </w:rPr>
        <w:t>恶资</w:t>
      </w:r>
      <w:r>
        <w:rPr>
          <w:rFonts w:ascii="等线" w:hAnsi="等线"/>
          <w:color w:val="808080"/>
          <w:sz w:val="15"/>
          <w:szCs w:val="15"/>
        </w:rPr>
        <w:t>（愚蠢的余孽）</w:t>
      </w:r>
      <w:r>
        <w:rPr>
          <w:rFonts w:ascii="等线" w:hAnsi="等线"/>
          <w:sz w:val="24"/>
          <w:szCs w:val="24"/>
        </w:rPr>
        <w:t>灭世。</w:t>
      </w:r>
    </w:p>
    <w:p>
      <w:pPr>
        <w:pStyle w:val="Normal"/>
        <w:spacing w:lineRule="auto" w:line="360"/>
        <w:ind w:firstLine="480"/>
        <w:rPr/>
      </w:pPr>
      <w:r>
        <w:rPr>
          <w:rFonts w:ascii="等线" w:hAnsi="等线"/>
          <w:sz w:val="24"/>
          <w:szCs w:val="24"/>
        </w:rPr>
        <w:t>山海有五贼：</w:t>
      </w:r>
      <w:r>
        <w:rPr>
          <w:rFonts w:ascii="等线" w:hAnsi="等线"/>
          <w:b/>
          <w:color w:val="000000"/>
          <w:sz w:val="24"/>
          <w:szCs w:val="24"/>
          <w14:textFill>
            <w14:solidFill>
              <w14:srgbClr w14:val="000000"/>
            </w14:solidFill>
          </w14:textFill>
        </w:rPr>
        <w:t>犹</w:t>
      </w:r>
      <w:r>
        <w:rPr>
          <w:rFonts w:ascii="等线" w:hAnsi="等线"/>
          <w:color w:val="808080"/>
          <w:sz w:val="15"/>
          <w:szCs w:val="15"/>
        </w:rPr>
        <w:t>（兽名。猴属，这里指人面兽心的人中败类）、</w:t>
      </w:r>
      <w:r>
        <w:rPr>
          <w:rFonts w:ascii="等线" w:hAnsi="等线"/>
          <w:b/>
          <w:color w:val="000000"/>
          <w:sz w:val="24"/>
          <w:szCs w:val="24"/>
          <w14:textFill>
            <w14:solidFill>
              <w14:srgbClr w14:val="000000"/>
            </w14:solidFill>
          </w14:textFill>
        </w:rPr>
        <w:t>兽</w:t>
      </w:r>
      <w:r>
        <w:rPr>
          <w:rFonts w:ascii="等线" w:hAnsi="等线"/>
          <w:color w:val="808080"/>
          <w:sz w:val="15"/>
          <w:szCs w:val="15"/>
        </w:rPr>
        <w:t>（比喻野蛮、残忍、下流）</w:t>
      </w:r>
      <w:r>
        <w:rPr>
          <w:rFonts w:ascii="等线" w:hAnsi="等线"/>
          <w:sz w:val="24"/>
          <w:szCs w:val="24"/>
        </w:rPr>
        <w:t>、</w:t>
      </w:r>
      <w:r>
        <w:rPr>
          <w:rFonts w:ascii="等线" w:hAnsi="等线"/>
          <w:b/>
          <w:color w:val="000000"/>
          <w:sz w:val="24"/>
          <w:szCs w:val="24"/>
          <w14:textFill>
            <w14:solidFill>
              <w14:srgbClr w14:val="000000"/>
            </w14:solidFill>
          </w14:textFill>
        </w:rPr>
        <w:t>鬼</w:t>
      </w:r>
      <w:r>
        <w:rPr>
          <w:rFonts w:ascii="等线" w:hAnsi="等线"/>
          <w:color w:val="808080"/>
          <w:sz w:val="15"/>
          <w:szCs w:val="15"/>
        </w:rPr>
        <w:t>（阴险，不光明）</w:t>
      </w:r>
      <w:r>
        <w:rPr>
          <w:rFonts w:ascii="等线" w:hAnsi="等线"/>
          <w:sz w:val="24"/>
          <w:szCs w:val="24"/>
        </w:rPr>
        <w:t>、</w:t>
      </w:r>
      <w:r>
        <w:rPr>
          <w:rFonts w:ascii="等线" w:hAnsi="等线"/>
          <w:b/>
          <w:color w:val="000000"/>
          <w:sz w:val="24"/>
          <w:szCs w:val="24"/>
          <w14:textFill>
            <w14:solidFill>
              <w14:srgbClr w14:val="000000"/>
            </w14:solidFill>
          </w14:textFill>
        </w:rPr>
        <w:t>魔</w:t>
      </w:r>
      <w:r>
        <w:rPr>
          <w:rFonts w:ascii="等线" w:hAnsi="等线"/>
          <w:color w:val="808080"/>
          <w:sz w:val="15"/>
          <w:szCs w:val="15"/>
        </w:rPr>
        <w:t>（一般指能害人性命、迷惑人的鬼怪）</w:t>
      </w:r>
      <w:r>
        <w:rPr>
          <w:rFonts w:ascii="等线" w:hAnsi="等线"/>
          <w:sz w:val="24"/>
          <w:szCs w:val="24"/>
        </w:rPr>
        <w:t>、</w:t>
      </w:r>
      <w:r>
        <w:rPr>
          <w:rFonts w:ascii="等线" w:hAnsi="等线"/>
          <w:b/>
          <w:color w:val="000000"/>
          <w:sz w:val="24"/>
          <w:szCs w:val="24"/>
          <w14:textFill>
            <w14:solidFill>
              <w14:srgbClr w14:val="000000"/>
            </w14:solidFill>
          </w14:textFill>
        </w:rPr>
        <w:t>妖</w:t>
      </w:r>
      <w:r>
        <w:rPr>
          <w:rFonts w:ascii="等线" w:hAnsi="等线"/>
          <w:color w:val="808080"/>
          <w:sz w:val="15"/>
          <w:szCs w:val="15"/>
        </w:rPr>
        <w:t>（传说中奇怪反常而能害人的東西，多具有法术，能作各种变化）</w:t>
      </w:r>
      <w:r>
        <w:rPr>
          <w:rFonts w:ascii="等线" w:hAnsi="等线"/>
          <w:sz w:val="24"/>
          <w:szCs w:val="24"/>
        </w:rPr>
        <w:t>，猎之者昌。五贼巨罪，遗祸千世。贼不除犹，九宫尽失；鬼魔不灭，四极重绝灾陷。</w:t>
      </w:r>
    </w:p>
    <w:p>
      <w:pPr>
        <w:pStyle w:val="Normal"/>
        <w:spacing w:lineRule="auto" w:line="360"/>
        <w:ind w:firstLine="480"/>
        <w:rPr/>
      </w:pPr>
      <w:r>
        <w:rPr>
          <w:rFonts w:ascii="等线" w:hAnsi="等线"/>
          <w:sz w:val="24"/>
          <w:szCs w:val="24"/>
        </w:rPr>
        <w:t>宇宙在乎手，善恶塑乎心，万化生乎身，神魔战乎志。</w:t>
      </w:r>
    </w:p>
    <w:p>
      <w:pPr>
        <w:pStyle w:val="Normal"/>
        <w:spacing w:lineRule="auto" w:line="360"/>
        <w:ind w:firstLine="480"/>
        <w:rPr/>
      </w:pPr>
      <w:r>
        <w:rPr>
          <w:rFonts w:ascii="等线" w:hAnsi="等线"/>
          <w:sz w:val="24"/>
          <w:szCs w:val="24"/>
        </w:rPr>
        <w:t>神性天也，天性人也，人心</w:t>
      </w:r>
      <w:r>
        <w:rPr>
          <w:rFonts w:ascii="等线" w:hAnsi="等线"/>
          <w:b/>
          <w:color w:val="000000"/>
          <w:sz w:val="24"/>
          <w:szCs w:val="24"/>
          <w14:textFill>
            <w14:solidFill>
              <w14:srgbClr w14:val="000000"/>
            </w14:solidFill>
          </w14:textFill>
        </w:rPr>
        <w:t>机</w:t>
      </w:r>
      <w:r>
        <w:rPr>
          <w:rFonts w:ascii="等线" w:hAnsi="等线"/>
          <w:color w:val="808080"/>
          <w:sz w:val="15"/>
          <w:szCs w:val="15"/>
        </w:rPr>
        <w:t>（主发谓之機。——《说文》）</w:t>
      </w:r>
      <w:r>
        <w:rPr>
          <w:rFonts w:ascii="等线" w:hAnsi="等线"/>
          <w:sz w:val="24"/>
          <w:szCs w:val="24"/>
        </w:rPr>
        <w:t>也。立天</w:t>
      </w:r>
      <w:r>
        <w:rPr>
          <w:rFonts w:ascii="等线" w:hAnsi="等线"/>
          <w:b/>
          <w:color w:val="000000"/>
          <w:sz w:val="24"/>
          <w:szCs w:val="24"/>
          <w14:textFill>
            <w14:solidFill>
              <w14:srgbClr w14:val="000000"/>
            </w14:solidFill>
          </w14:textFill>
        </w:rPr>
        <w:t>圣</w:t>
      </w:r>
      <w:r>
        <w:rPr>
          <w:rFonts w:ascii="等线" w:hAnsi="等线"/>
          <w:color w:val="808080"/>
          <w:sz w:val="15"/>
          <w:szCs w:val="15"/>
        </w:rPr>
        <w:t>（圣，通也。——《说文》）</w:t>
      </w:r>
      <w:r>
        <w:rPr>
          <w:rFonts w:ascii="等线" w:hAnsi="等线"/>
          <w:sz w:val="24"/>
          <w:szCs w:val="24"/>
        </w:rPr>
        <w:t>道，以</w:t>
      </w:r>
      <w:r>
        <w:rPr>
          <w:rFonts w:ascii="等线" w:hAnsi="等线"/>
          <w:b/>
          <w:color w:val="000000"/>
          <w:sz w:val="24"/>
          <w:szCs w:val="24"/>
          <w14:textFill>
            <w14:solidFill>
              <w14:srgbClr w14:val="000000"/>
            </w14:solidFill>
          </w14:textFill>
        </w:rPr>
        <w:t>定</w:t>
      </w:r>
      <w:r>
        <w:rPr>
          <w:rFonts w:ascii="等线" w:hAnsi="等线"/>
          <w:color w:val="808080"/>
          <w:sz w:val="15"/>
          <w:szCs w:val="15"/>
        </w:rPr>
        <w:t>（平安，平靖）</w:t>
      </w:r>
      <w:r>
        <w:rPr>
          <w:rFonts w:ascii="等线" w:hAnsi="等线"/>
          <w:sz w:val="24"/>
          <w:szCs w:val="24"/>
        </w:rPr>
        <w:t>人也。神</w:t>
      </w:r>
      <w:r>
        <w:rPr>
          <w:rFonts w:ascii="等线" w:hAnsi="等线"/>
          <w:b/>
          <w:color w:val="000000"/>
          <w:sz w:val="24"/>
          <w:szCs w:val="24"/>
          <w14:textFill>
            <w14:solidFill>
              <w14:srgbClr w14:val="000000"/>
            </w14:solidFill>
          </w14:textFill>
        </w:rPr>
        <w:t>机</w:t>
      </w:r>
      <w:r>
        <w:rPr>
          <w:rFonts w:ascii="等线" w:hAnsi="等线"/>
          <w:color w:val="808080"/>
          <w:sz w:val="15"/>
          <w:szCs w:val="15"/>
        </w:rPr>
        <w:t>（主发谓之機）</w:t>
      </w:r>
      <w:r>
        <w:rPr>
          <w:rFonts w:ascii="等线" w:hAnsi="等线"/>
          <w:sz w:val="24"/>
          <w:szCs w:val="24"/>
        </w:rPr>
        <w:t>阴阳，世道</w:t>
      </w:r>
      <w:r>
        <w:rPr>
          <w:rFonts w:ascii="等线" w:hAnsi="等线"/>
          <w:b/>
          <w:color w:val="000000"/>
          <w:sz w:val="24"/>
          <w:szCs w:val="24"/>
          <w14:textFill>
            <w14:solidFill>
              <w14:srgbClr w14:val="000000"/>
            </w14:solidFill>
          </w14:textFill>
        </w:rPr>
        <w:t>煌煌</w:t>
      </w:r>
      <w:r>
        <w:rPr>
          <w:rFonts w:ascii="等线" w:hAnsi="等线"/>
          <w:color w:val="808080"/>
          <w:sz w:val="15"/>
          <w:szCs w:val="15"/>
        </w:rPr>
        <w:t>（明亮辉耀貌；光彩夺目貌）</w:t>
      </w:r>
      <w:r>
        <w:rPr>
          <w:rFonts w:ascii="等线" w:hAnsi="等线"/>
          <w:sz w:val="24"/>
          <w:szCs w:val="24"/>
        </w:rPr>
        <w:t>。神魔力博，生必战存，灵媒润世。</w:t>
      </w:r>
    </w:p>
    <w:p>
      <w:pPr>
        <w:pStyle w:val="Normal"/>
        <w:spacing w:lineRule="auto" w:line="360"/>
        <w:ind w:firstLine="480"/>
        <w:rPr/>
      </w:pPr>
      <w:r>
        <w:rPr>
          <w:rFonts w:ascii="等线" w:hAnsi="等线"/>
          <w:sz w:val="24"/>
          <w:szCs w:val="24"/>
        </w:rPr>
        <w:t>魔性鬼也，鬼蛮犹狄，犹心豺质，狡猾邪道，嗜杀人也。魔</w:t>
      </w:r>
      <w:r>
        <w:rPr>
          <w:rFonts w:ascii="等线" w:hAnsi="等线"/>
          <w:b/>
          <w:color w:val="000000"/>
          <w:sz w:val="24"/>
          <w:szCs w:val="24"/>
          <w14:textFill>
            <w14:solidFill>
              <w14:srgbClr w14:val="000000"/>
            </w14:solidFill>
          </w14:textFill>
        </w:rPr>
        <w:t>计</w:t>
      </w:r>
      <w:r>
        <w:rPr>
          <w:rFonts w:ascii="等线" w:hAnsi="等线"/>
          <w:color w:val="808080"/>
          <w:sz w:val="15"/>
          <w:szCs w:val="15"/>
        </w:rPr>
        <w:t>（計，会算也。——《说文》）</w:t>
      </w:r>
      <w:r>
        <w:rPr>
          <w:rFonts w:ascii="等线" w:hAnsi="等线"/>
          <w:sz w:val="24"/>
          <w:szCs w:val="24"/>
        </w:rPr>
        <w:t>阴阴，寰宇凄凄。蚩尤部族，欺世好战，永触杀伐。</w:t>
      </w:r>
    </w:p>
    <w:p>
      <w:pPr>
        <w:pStyle w:val="Normal"/>
        <w:spacing w:lineRule="auto" w:line="360"/>
        <w:ind w:firstLine="480"/>
        <w:rPr/>
      </w:pPr>
      <w:r>
        <w:rPr>
          <w:rFonts w:ascii="等线" w:hAnsi="等线"/>
          <w:sz w:val="24"/>
          <w:szCs w:val="24"/>
        </w:rPr>
        <w:t>天发杀机，斗转星移；地发杀机，龙蛇起陆；人发杀机，天地反复；天人合发，</w:t>
      </w:r>
      <w:r>
        <w:rPr>
          <w:rFonts w:ascii="等线" w:hAnsi="等线"/>
          <w:b/>
          <w:color w:val="000000"/>
          <w:sz w:val="24"/>
          <w:szCs w:val="24"/>
          <w14:textFill>
            <w14:solidFill>
              <w14:srgbClr w14:val="000000"/>
            </w14:solidFill>
          </w14:textFill>
        </w:rPr>
        <w:t>万化</w:t>
      </w:r>
      <w:r>
        <w:rPr>
          <w:rFonts w:ascii="等线" w:hAnsi="等线"/>
          <w:color w:val="808080"/>
          <w:sz w:val="15"/>
          <w:szCs w:val="15"/>
        </w:rPr>
        <w:t>（万事万物各种变化）</w:t>
      </w:r>
      <w:r>
        <w:rPr>
          <w:rFonts w:ascii="等线" w:hAnsi="等线"/>
          <w:sz w:val="24"/>
          <w:szCs w:val="24"/>
        </w:rPr>
        <w:t>定基。神正魔邪，先杀者祥。</w:t>
      </w:r>
    </w:p>
    <w:p>
      <w:pPr>
        <w:pStyle w:val="Normal"/>
        <w:spacing w:lineRule="auto" w:line="360"/>
        <w:ind w:firstLine="480"/>
        <w:rPr/>
      </w:pPr>
      <w:r>
        <w:rPr>
          <w:rFonts w:ascii="等线" w:hAnsi="等线"/>
          <w:sz w:val="24"/>
          <w:szCs w:val="24"/>
        </w:rPr>
        <w:t>塑神</w:t>
      </w:r>
      <w:r>
        <w:rPr>
          <w:rFonts w:ascii="等线" w:hAnsi="等线"/>
          <w:b/>
          <w:color w:val="000000"/>
          <w:sz w:val="24"/>
          <w:szCs w:val="24"/>
          <w14:textFill>
            <w14:solidFill>
              <w14:srgbClr w14:val="000000"/>
            </w14:solidFill>
          </w14:textFill>
        </w:rPr>
        <w:t>午未</w:t>
      </w:r>
      <w:r>
        <w:rPr>
          <w:rFonts w:ascii="等线" w:hAnsi="等线"/>
          <w:color w:val="808080"/>
          <w:sz w:val="15"/>
          <w:szCs w:val="15"/>
        </w:rPr>
        <w:t>（代表时间和生肖）</w:t>
      </w:r>
      <w:r>
        <w:rPr>
          <w:rFonts w:ascii="等线" w:hAnsi="等线"/>
          <w:sz w:val="24"/>
          <w:szCs w:val="24"/>
        </w:rPr>
        <w:t>，通天贯地，主</w:t>
      </w:r>
      <w:r>
        <w:rPr>
          <w:rFonts w:ascii="等线" w:hAnsi="等线"/>
          <w:b/>
          <w:color w:val="000000"/>
          <w:sz w:val="24"/>
          <w:szCs w:val="24"/>
          <w14:textFill>
            <w14:solidFill>
              <w14:srgbClr w14:val="000000"/>
            </w14:solidFill>
          </w14:textFill>
        </w:rPr>
        <w:t>干合</w:t>
      </w:r>
      <w:r>
        <w:rPr>
          <w:rFonts w:ascii="等线" w:hAnsi="等线"/>
          <w:color w:val="808080"/>
          <w:sz w:val="15"/>
          <w:szCs w:val="15"/>
        </w:rPr>
        <w:t>（五合是专指天干而言的，地支为六合。命局中干支五行力量的对比与变化，会充分表现在天干的五行上，因此天干五合情况的出现，也会进一步影响或改变命局中的五行力量强弱关系）</w:t>
      </w:r>
      <w:r>
        <w:rPr>
          <w:rFonts w:ascii="等线" w:hAnsi="等线"/>
          <w:sz w:val="24"/>
          <w:szCs w:val="24"/>
        </w:rPr>
        <w:t>者，为阳为正，为公为义。为万物</w:t>
      </w:r>
      <w:r>
        <w:rPr>
          <w:rFonts w:ascii="等线" w:hAnsi="等线"/>
          <w:b/>
          <w:color w:val="000000"/>
          <w:sz w:val="24"/>
          <w:szCs w:val="24"/>
          <w14:textFill>
            <w14:solidFill>
              <w14:srgbClr w14:val="000000"/>
            </w14:solidFill>
          </w14:textFill>
        </w:rPr>
        <w:t>灵修</w:t>
      </w:r>
      <w:r>
        <w:rPr>
          <w:rFonts w:ascii="等线" w:hAnsi="等线"/>
          <w:color w:val="808080"/>
          <w:sz w:val="15"/>
          <w:szCs w:val="15"/>
        </w:rPr>
        <w:t>（灵性的修炼）</w:t>
      </w:r>
      <w:r>
        <w:rPr>
          <w:rFonts w:ascii="等线" w:hAnsi="等线"/>
          <w:sz w:val="24"/>
          <w:szCs w:val="24"/>
        </w:rPr>
        <w:t>者</w:t>
      </w:r>
      <w:r>
        <w:rPr>
          <w:rFonts w:ascii="等线" w:hAnsi="等线"/>
          <w:b/>
          <w:color w:val="000000"/>
          <w:sz w:val="24"/>
          <w:szCs w:val="24"/>
          <w14:textFill>
            <w14:solidFill>
              <w14:srgbClr w14:val="000000"/>
            </w14:solidFill>
          </w14:textFill>
        </w:rPr>
        <w:t>枢玑</w:t>
      </w:r>
      <w:r>
        <w:rPr>
          <w:rFonts w:ascii="等线" w:hAnsi="等线"/>
          <w:color w:val="808080"/>
          <w:sz w:val="15"/>
          <w:szCs w:val="15"/>
        </w:rPr>
        <w:t>（《晋书天文志》说北斗七星在太微北，枢为天，璇为地，玑为人，权为时，玉衡为音，开阳为律，瑶光为星）</w:t>
      </w:r>
      <w:r>
        <w:rPr>
          <w:rFonts w:ascii="等线" w:hAnsi="等线"/>
          <w:sz w:val="24"/>
          <w:szCs w:val="24"/>
        </w:rPr>
        <w:t>也。人性之通达，皆圣王贤臣神机也。</w:t>
      </w:r>
    </w:p>
    <w:p>
      <w:pPr>
        <w:pStyle w:val="Normal"/>
        <w:spacing w:lineRule="auto" w:line="360"/>
        <w:ind w:firstLine="480"/>
        <w:rPr/>
      </w:pPr>
      <w:r>
        <w:rPr>
          <w:rFonts w:ascii="等线" w:hAnsi="等线"/>
          <w:b/>
          <w:color w:val="000000"/>
          <w:sz w:val="24"/>
          <w:szCs w:val="24"/>
          <w14:textFill>
            <w14:solidFill>
              <w14:srgbClr w14:val="000000"/>
            </w14:solidFill>
          </w14:textFill>
        </w:rPr>
        <w:t>五元</w:t>
      </w:r>
      <w:r>
        <w:rPr>
          <w:rFonts w:ascii="等线" w:hAnsi="等线"/>
          <w:color w:val="808080"/>
          <w:sz w:val="15"/>
          <w:szCs w:val="15"/>
        </w:rPr>
        <w:t>（五气朝元）</w:t>
      </w:r>
      <w:r>
        <w:rPr>
          <w:rFonts w:ascii="等线" w:hAnsi="等线"/>
          <w:sz w:val="24"/>
          <w:szCs w:val="24"/>
        </w:rPr>
        <w:t>置治，山海疆域开化启蒙，井田、都师、九州安靖，</w:t>
      </w:r>
      <w:r>
        <w:rPr>
          <w:rFonts w:ascii="等线" w:hAnsi="等线"/>
          <w:b/>
          <w:color w:val="000000"/>
          <w:sz w:val="24"/>
          <w:szCs w:val="24"/>
          <w14:textFill>
            <w14:solidFill>
              <w14:srgbClr w14:val="000000"/>
            </w14:solidFill>
          </w14:textFill>
        </w:rPr>
        <w:t>昆仑</w:t>
      </w:r>
      <w:r>
        <w:rPr>
          <w:rFonts w:ascii="等线" w:hAnsi="等线"/>
          <w:color w:val="808080"/>
          <w:sz w:val="15"/>
          <w:szCs w:val="15"/>
        </w:rPr>
        <w:t>（道教语，指头脑）</w:t>
      </w:r>
      <w:r>
        <w:rPr>
          <w:rFonts w:ascii="等线" w:hAnsi="等线"/>
          <w:b/>
          <w:color w:val="000000"/>
          <w:sz w:val="24"/>
          <w:szCs w:val="24"/>
          <w14:textFill>
            <w14:solidFill>
              <w14:srgbClr w14:val="000000"/>
            </w14:solidFill>
          </w14:textFill>
        </w:rPr>
        <w:t>须弥</w:t>
      </w:r>
      <w:r>
        <w:rPr>
          <w:rFonts w:ascii="等线" w:hAnsi="等线"/>
          <w:color w:val="808080"/>
          <w:sz w:val="15"/>
          <w:szCs w:val="15"/>
        </w:rPr>
        <w:t>（据佛教观念，它是诸山之王，世界的中心，为佛教的宇宙观。须弥的意思是“妙高”、“妙光”、“善积”等）</w:t>
      </w:r>
      <w:r>
        <w:rPr>
          <w:rFonts w:ascii="等线" w:hAnsi="等线"/>
          <w:b/>
          <w:color w:val="000000"/>
          <w:sz w:val="24"/>
          <w:szCs w:val="24"/>
          <w14:textFill>
            <w14:solidFill>
              <w14:srgbClr w14:val="000000"/>
            </w14:solidFill>
          </w14:textFill>
        </w:rPr>
        <w:t>祖庭</w:t>
      </w:r>
      <w:r>
        <w:rPr>
          <w:rFonts w:ascii="等线" w:hAnsi="等线"/>
          <w:color w:val="808080"/>
          <w:sz w:val="15"/>
          <w:szCs w:val="15"/>
        </w:rPr>
        <w:t>（道教祖庭，是指道教宗派祖师常住、弘法或归葬的所在，这里指弘道）</w:t>
      </w:r>
      <w:r>
        <w:rPr>
          <w:rFonts w:ascii="等线" w:hAnsi="等线"/>
          <w:sz w:val="24"/>
          <w:szCs w:val="24"/>
        </w:rPr>
        <w:t>四面，中央尊土厚生，亿民繁衍，天道好生。</w:t>
      </w:r>
    </w:p>
    <w:p>
      <w:pPr>
        <w:pStyle w:val="Normal"/>
        <w:spacing w:lineRule="auto" w:line="360"/>
        <w:ind w:firstLine="480"/>
        <w:rPr/>
      </w:pPr>
      <w:r>
        <w:rPr>
          <w:rFonts w:ascii="等线" w:hAnsi="等线"/>
          <w:sz w:val="24"/>
          <w:szCs w:val="24"/>
        </w:rPr>
        <w:t>人兽相战，蚩犹蛮狄狡猾顽冥，魔性残暴滥杀民孺。山海八荒生灵涂炭，盗贼北冥猖獗。华夏沦落，遗祸千年。蚩犹身死，其族未灭。魑魅魍魉，八十兽类。其心必异，其志必恶。巫酋沐浴，《连山》、《归藏》占卜弗吉，</w:t>
      </w:r>
      <w:r>
        <w:rPr>
          <w:rFonts w:ascii="等线" w:hAnsi="等线"/>
          <w:b/>
          <w:color w:val="000000"/>
          <w:sz w:val="24"/>
          <w:szCs w:val="24"/>
          <w14:textFill>
            <w14:solidFill>
              <w14:srgbClr w14:val="000000"/>
            </w14:solidFill>
          </w14:textFill>
        </w:rPr>
        <w:t>夕惕若厉</w:t>
      </w:r>
      <w:r>
        <w:rPr>
          <w:rFonts w:ascii="等线" w:hAnsi="等线"/>
          <w:color w:val="808080"/>
          <w:sz w:val="15"/>
          <w:szCs w:val="15"/>
        </w:rPr>
        <w:t>（若：如；厉：危。朝夕戒惧，如临危境，不敢稍懈）</w:t>
      </w:r>
      <w:r>
        <w:rPr>
          <w:rFonts w:ascii="等线" w:hAnsi="等线"/>
          <w:sz w:val="24"/>
          <w:szCs w:val="24"/>
        </w:rPr>
        <w:t>。</w:t>
      </w:r>
    </w:p>
    <w:p>
      <w:pPr>
        <w:pStyle w:val="Normal"/>
        <w:spacing w:lineRule="auto" w:line="360"/>
        <w:ind w:firstLine="480"/>
        <w:rPr/>
      </w:pPr>
      <w:r>
        <w:rPr>
          <w:rFonts w:ascii="等线" w:hAnsi="等线"/>
          <w:sz w:val="24"/>
          <w:szCs w:val="24"/>
        </w:rPr>
        <w:t>祈神祷灵，感预宙事，古今未来。千数年间，杀戮屠城，惨绝人寰。遥知灾祸，百世警惕，华夏戒之，应有裨益。</w:t>
      </w:r>
    </w:p>
    <w:p>
      <w:pPr>
        <w:pStyle w:val="Normal"/>
        <w:spacing w:lineRule="auto" w:line="360"/>
        <w:ind w:firstLine="480"/>
        <w:rPr/>
      </w:pPr>
      <w:r>
        <w:rPr>
          <w:rFonts w:ascii="等线" w:hAnsi="等线"/>
          <w:sz w:val="24"/>
          <w:szCs w:val="24"/>
        </w:rPr>
        <w:t>东洲涿鹿，井田荒芜；西洲愚善，都师尽丧；中洲阪泉，俱如魔杀；北冥冀州，兽毁</w:t>
      </w:r>
      <w:r>
        <w:rPr>
          <w:rFonts w:ascii="等线" w:hAnsi="等线"/>
          <w:b/>
          <w:color w:val="000000"/>
          <w:sz w:val="24"/>
          <w:szCs w:val="24"/>
          <w14:textFill>
            <w14:solidFill>
              <w14:srgbClr w14:val="000000"/>
            </w14:solidFill>
          </w14:textFill>
        </w:rPr>
        <w:t>桑梓</w:t>
      </w:r>
      <w:r>
        <w:rPr>
          <w:rFonts w:ascii="等线" w:hAnsi="等线"/>
          <w:color w:val="808080"/>
          <w:sz w:val="15"/>
          <w:szCs w:val="15"/>
        </w:rPr>
        <w:t>（在古代，村落的房前屋后，遍植桑树、梓树，所以有“桑梓之地，父母之邦”的说法。久而久之，“桑梓”成了故乡、家乡的代名词）</w:t>
      </w:r>
      <w:r>
        <w:rPr>
          <w:rFonts w:ascii="等线" w:hAnsi="等线"/>
          <w:sz w:val="24"/>
          <w:szCs w:val="24"/>
        </w:rPr>
        <w:t>。鬼据九洲，千年浩劫，亡邦灭种，万国妖畜。圣人难现，瞽民漠视，死无觉醒。</w:t>
      </w:r>
    </w:p>
    <w:p>
      <w:pPr>
        <w:pStyle w:val="Normal"/>
        <w:spacing w:lineRule="auto" w:line="360"/>
        <w:ind w:firstLine="480"/>
        <w:rPr/>
      </w:pPr>
      <w:r>
        <w:rPr>
          <w:rFonts w:ascii="等线" w:hAnsi="等线"/>
          <w:sz w:val="24"/>
          <w:szCs w:val="24"/>
        </w:rPr>
        <w:t>蚩犹狡猾，魔族古生，残害掠劫，暴戾奴杀，极尽恶罪。暂灭蚩犹，其部甚众，不忍灭绝，酋族配役，刑发北冥。</w:t>
      </w:r>
    </w:p>
    <w:p>
      <w:pPr>
        <w:pStyle w:val="Normal"/>
        <w:spacing w:lineRule="auto" w:line="360"/>
        <w:ind w:firstLine="480"/>
        <w:rPr/>
      </w:pPr>
      <w:r>
        <w:rPr>
          <w:rFonts w:ascii="等线" w:hAnsi="等线"/>
          <w:sz w:val="24"/>
          <w:szCs w:val="24"/>
        </w:rPr>
        <w:t>东遣青帝，布化木德，合婚方雷，徙海东荒，教化双洲；西遣白帝，布化金德，合婚嫘祖，徙山西荒，教化双洲；南遣炎帝，布化火德，合婚彤鱼，徙海南荒，教化合三洲；北遣玄帝，布化水德，合婚嫫母，徙山北荒，教化双洲。十妃安乾坤，百官治八荒，千古神胜战魔，万世征争享太平。</w:t>
      </w:r>
    </w:p>
    <w:p>
      <w:pPr>
        <w:pStyle w:val="Normal"/>
        <w:spacing w:lineRule="auto" w:line="360"/>
        <w:ind w:firstLine="480"/>
        <w:rPr/>
      </w:pPr>
      <w:r>
        <w:rPr>
          <w:rFonts w:ascii="等线" w:hAnsi="等线"/>
          <w:b/>
          <w:color w:val="000000"/>
          <w:sz w:val="24"/>
          <w:szCs w:val="24"/>
          <w14:textFill>
            <w14:solidFill>
              <w14:srgbClr w14:val="000000"/>
            </w14:solidFill>
          </w14:textFill>
        </w:rPr>
        <w:t>性有巧拙，可以伏藏</w:t>
      </w:r>
      <w:r>
        <w:rPr>
          <w:rFonts w:ascii="等线" w:hAnsi="等线"/>
          <w:color w:val="808080"/>
          <w:sz w:val="15"/>
          <w:szCs w:val="15"/>
        </w:rPr>
        <w:t>（人秉阴阳之气以成形，具良知良能以为性，性无不善，而气有清浊。秉气清者为巧，秉气浊者为拙。性巧者多机谋，性拙者多贪痴。巧性拙性皆系气质之性，人心主事，非本来之天性。修真之道，采先天，化后天，而一切巧拙之性，皆伏藏而不用矣）</w:t>
      </w:r>
      <w:r>
        <w:rPr>
          <w:rFonts w:ascii="等线" w:hAnsi="等线"/>
          <w:sz w:val="24"/>
          <w:szCs w:val="24"/>
        </w:rPr>
        <w:t>。九窍之邪，在乎</w:t>
      </w:r>
      <w:r>
        <w:rPr>
          <w:rFonts w:ascii="等线" w:hAnsi="等线"/>
          <w:b/>
          <w:color w:val="000000"/>
          <w:sz w:val="24"/>
          <w:szCs w:val="24"/>
          <w14:textFill>
            <w14:solidFill>
              <w14:srgbClr w14:val="000000"/>
            </w14:solidFill>
          </w14:textFill>
        </w:rPr>
        <w:t>三要</w:t>
      </w:r>
      <w:r>
        <w:rPr>
          <w:rFonts w:ascii="等线" w:hAnsi="等线"/>
          <w:color w:val="808080"/>
          <w:sz w:val="15"/>
          <w:szCs w:val="15"/>
        </w:rPr>
        <w:t>（三要之妙，在于运耳</w:t>
      </w:r>
      <w:r>
        <w:rPr>
          <w:rFonts w:ascii="等线" w:hAnsi="等线" w:cs="等线"/>
          <w:color w:val="808080"/>
          <w:kern w:val="2"/>
          <w:sz w:val="15"/>
          <w:szCs w:val="15"/>
          <w:lang w:val="en-US" w:eastAsia="zh-CN" w:bidi="ar-SA"/>
        </w:rPr>
        <w:t>、</w:t>
      </w:r>
      <w:r>
        <w:rPr>
          <w:rFonts w:ascii="等线" w:hAnsi="等线"/>
          <w:color w:val="808080"/>
          <w:sz w:val="15"/>
          <w:szCs w:val="15"/>
        </w:rPr>
        <w:t>目</w:t>
      </w:r>
      <w:r>
        <w:rPr>
          <w:rFonts w:ascii="等线" w:hAnsi="等线" w:cs="等线"/>
          <w:color w:val="808080"/>
          <w:kern w:val="2"/>
          <w:sz w:val="15"/>
          <w:szCs w:val="15"/>
          <w:lang w:val="en-US" w:eastAsia="zh-CN" w:bidi="ar-SA"/>
        </w:rPr>
        <w:t>、</w:t>
      </w:r>
      <w:r>
        <w:rPr>
          <w:rFonts w:ascii="等线" w:hAnsi="等线"/>
          <w:color w:val="808080"/>
          <w:sz w:val="15"/>
          <w:szCs w:val="15"/>
        </w:rPr>
        <w:t>心三者之灵，俾应于事物也）</w:t>
      </w:r>
      <w:r>
        <w:rPr>
          <w:rFonts w:ascii="等线" w:hAnsi="等线"/>
          <w:sz w:val="24"/>
          <w:szCs w:val="24"/>
        </w:rPr>
        <w:t>。善神武伐，三要之首在于</w:t>
      </w:r>
      <w:r>
        <w:rPr>
          <w:rFonts w:ascii="等线" w:hAnsi="等线"/>
          <w:b/>
          <w:color w:val="000000"/>
          <w:sz w:val="24"/>
          <w:szCs w:val="24"/>
          <w14:textFill>
            <w14:solidFill>
              <w14:srgbClr w14:val="000000"/>
            </w14:solidFill>
          </w14:textFill>
        </w:rPr>
        <w:t>善</w:t>
      </w:r>
      <w:r>
        <w:rPr>
          <w:rFonts w:ascii="等线" w:hAnsi="等线"/>
          <w:color w:val="808080"/>
          <w:sz w:val="15"/>
          <w:szCs w:val="15"/>
        </w:rPr>
        <w:t>（心地仁爱，品质淳厚）</w:t>
      </w:r>
      <w:r>
        <w:rPr>
          <w:rFonts w:ascii="等线" w:hAnsi="等线"/>
          <w:sz w:val="24"/>
          <w:szCs w:val="24"/>
        </w:rPr>
        <w:t>，善之根基在</w:t>
      </w:r>
      <w:r>
        <w:rPr>
          <w:rFonts w:ascii="等线" w:hAnsi="等线"/>
          <w:b/>
          <w:color w:val="000000"/>
          <w:sz w:val="24"/>
          <w:szCs w:val="24"/>
          <w14:textFill>
            <w14:solidFill>
              <w14:srgbClr w14:val="000000"/>
            </w14:solidFill>
          </w14:textFill>
        </w:rPr>
        <w:t>武</w:t>
      </w:r>
      <w:r>
        <w:rPr>
          <w:rFonts w:ascii="等线" w:hAnsi="等线"/>
          <w:color w:val="808080"/>
          <w:sz w:val="15"/>
          <w:szCs w:val="15"/>
        </w:rPr>
        <w:t>（勇敢、英勇）</w:t>
      </w:r>
      <w:r>
        <w:rPr>
          <w:rFonts w:ascii="等线" w:hAnsi="等线"/>
          <w:sz w:val="24"/>
          <w:szCs w:val="24"/>
        </w:rPr>
        <w:t>，屠魔伐鬼，可以</w:t>
      </w:r>
      <w:r>
        <w:rPr>
          <w:rFonts w:ascii="等线" w:hAnsi="等线"/>
          <w:b/>
          <w:color w:val="000000"/>
          <w:sz w:val="24"/>
          <w:szCs w:val="24"/>
          <w14:textFill>
            <w14:solidFill>
              <w14:srgbClr w14:val="000000"/>
            </w14:solidFill>
          </w14:textFill>
        </w:rPr>
        <w:t>动静</w:t>
      </w:r>
      <w:r>
        <w:rPr>
          <w:rFonts w:ascii="等线" w:hAnsi="等线"/>
          <w:color w:val="808080"/>
          <w:sz w:val="15"/>
          <w:szCs w:val="15"/>
        </w:rPr>
        <w:t>（出自《易</w:t>
      </w:r>
      <w:r>
        <w:rPr>
          <w:rFonts w:ascii="宋体" w:hAnsi="宋体"/>
          <w:color w:val="808080"/>
          <w:sz w:val="15"/>
          <w:szCs w:val="15"/>
        </w:rPr>
        <w:t>·</w:t>
      </w:r>
      <w:r>
        <w:rPr>
          <w:rFonts w:ascii="等线" w:hAnsi="等线"/>
          <w:color w:val="808080"/>
          <w:sz w:val="15"/>
          <w:szCs w:val="15"/>
        </w:rPr>
        <w:t>艮》：“时止则止，时行则行。动静不失其时，其道光明。”）</w:t>
      </w:r>
      <w:r>
        <w:rPr>
          <w:rFonts w:ascii="等线" w:hAnsi="等线"/>
          <w:sz w:val="24"/>
          <w:szCs w:val="24"/>
        </w:rPr>
        <w:t>。</w:t>
      </w:r>
    </w:p>
    <w:p>
      <w:pPr>
        <w:pStyle w:val="Normal"/>
        <w:spacing w:lineRule="auto" w:line="360"/>
        <w:ind w:firstLine="480"/>
        <w:rPr/>
      </w:pPr>
      <w:r>
        <w:rPr>
          <w:rFonts w:ascii="等线" w:hAnsi="等线"/>
          <w:b/>
          <w:color w:val="000000"/>
          <w:sz w:val="24"/>
          <w:szCs w:val="24"/>
          <w14:textFill>
            <w14:solidFill>
              <w14:srgbClr w14:val="000000"/>
            </w14:solidFill>
          </w14:textFill>
        </w:rPr>
        <w:t>火生于木，祸发必克；奸生于国，时动必溃</w:t>
      </w:r>
      <w:r>
        <w:rPr>
          <w:rFonts w:ascii="等线" w:hAnsi="等线"/>
          <w:color w:val="808080"/>
          <w:sz w:val="15"/>
          <w:szCs w:val="15"/>
        </w:rPr>
        <w:t>（火喻邪心，木喻性，奸譬阴恶，国譬身。木本生火，火发而祸及木，则木克；邪生于心，邪发而祸及心，则性乱；国中有奸，奸动而溃其国，则国亡；阴藏于身，阴盛而败其身，则命倾）</w:t>
      </w:r>
      <w:r>
        <w:rPr>
          <w:rFonts w:ascii="等线" w:hAnsi="等线"/>
          <w:sz w:val="24"/>
          <w:szCs w:val="24"/>
        </w:rPr>
        <w:t>。《连山》首戒在除奸，《归藏》宗旨在指佞。知之修炼，谓之圣人。草有指佞，鼓有鸣奸。蚩犹遗族，阴谋隐患，五洲鬼妖，贻害万年。</w:t>
      </w:r>
    </w:p>
    <w:p>
      <w:pPr>
        <w:pStyle w:val="Normal"/>
        <w:spacing w:lineRule="auto" w:line="360"/>
        <w:ind w:firstLine="480"/>
        <w:rPr/>
      </w:pPr>
      <w:r>
        <w:rPr>
          <w:rFonts w:ascii="等线" w:hAnsi="等线"/>
          <w:sz w:val="24"/>
          <w:szCs w:val="24"/>
        </w:rPr>
        <w:t>阴含阳内，弗如相对。阴有正邪，阳分善恶。阴者隐匿秘谋，阳者显明画算。阴谋善正为德，阳谋恶邪为罪。再战蚩犹魔兽遗祸而得其志者，可知阴谋合化之妙，此谓《阴符》。</w:t>
      </w:r>
    </w:p>
    <w:p>
      <w:pPr>
        <w:pStyle w:val="Normal"/>
        <w:spacing w:lineRule="auto" w:line="360"/>
        <w:ind w:firstLine="480"/>
        <w:rPr/>
      </w:pPr>
      <w:r>
        <w:rPr>
          <w:rFonts w:ascii="等线" w:hAnsi="等线"/>
          <w:sz w:val="24"/>
          <w:szCs w:val="24"/>
        </w:rPr>
        <w:t>百二天官，甲子神职，阴阳半数。幽冥魔兽，世代侵袭，卷土杀伐。大监没落，神阴消殆。奸阴丛生，蚩犹重现。</w:t>
      </w:r>
    </w:p>
    <w:p>
      <w:pPr>
        <w:pStyle w:val="Normal"/>
        <w:spacing w:lineRule="auto" w:line="360"/>
        <w:ind w:firstLine="480"/>
        <w:rPr/>
      </w:pPr>
      <w:r>
        <w:rPr>
          <w:rFonts w:ascii="等线" w:hAnsi="等线"/>
          <w:sz w:val="24"/>
          <w:szCs w:val="24"/>
        </w:rPr>
        <w:t>神族屠魔，自保救世。知武不用，狡猾祸害。犹兽侵噬亿民，积血累罪。天生天杀，道之理也。</w:t>
      </w:r>
      <w:r>
        <w:rPr>
          <w:rFonts w:ascii="等线" w:hAnsi="等线"/>
          <w:b/>
          <w:bCs/>
          <w:sz w:val="24"/>
          <w:szCs w:val="24"/>
        </w:rPr>
        <w:t>天地，万物之盗；万物，人之盗；人，万物之盗</w:t>
      </w:r>
      <w:r>
        <w:rPr>
          <w:rFonts w:ascii="等线" w:hAnsi="等线"/>
          <w:color w:val="808080"/>
          <w:sz w:val="15"/>
          <w:szCs w:val="15"/>
        </w:rPr>
        <w:t>（天地，万物偷偷取用；万物，人偷偷取用；人，万物偷偷取用，这就是天地、万物、人之间的取用规律）</w:t>
      </w:r>
      <w:r>
        <w:rPr>
          <w:rFonts w:ascii="等线" w:hAnsi="等线"/>
          <w:sz w:val="24"/>
          <w:szCs w:val="24"/>
        </w:rPr>
        <w:t>。</w:t>
      </w:r>
      <w:r>
        <w:rPr>
          <w:rFonts w:ascii="等线" w:hAnsi="等线"/>
          <w:b/>
          <w:bCs/>
          <w:color w:val="auto"/>
          <w:sz w:val="24"/>
          <w:szCs w:val="24"/>
        </w:rPr>
        <w:t>盗贼戎财</w:t>
      </w:r>
      <w:r>
        <w:rPr>
          <w:rFonts w:ascii="等线" w:hAnsi="等线"/>
          <w:color w:val="808080"/>
          <w:sz w:val="15"/>
          <w:szCs w:val="15"/>
        </w:rPr>
        <w:t>（“戎</w:t>
      </w:r>
      <w:r>
        <w:rPr>
          <w:rFonts w:ascii="宋体" w:hAnsi="宋体"/>
          <w:color w:val="808080"/>
          <w:sz w:val="15"/>
          <w:szCs w:val="15"/>
        </w:rPr>
        <w:t>"</w:t>
      </w:r>
      <w:r>
        <w:rPr>
          <w:rFonts w:ascii="等线" w:hAnsi="等线"/>
          <w:color w:val="808080"/>
          <w:sz w:val="15"/>
          <w:szCs w:val="15"/>
        </w:rPr>
        <w:t>假借为“从”，盗贼都从财利）</w:t>
      </w:r>
      <w:r>
        <w:rPr>
          <w:rFonts w:ascii="等线" w:hAnsi="等线"/>
          <w:sz w:val="24"/>
          <w:szCs w:val="24"/>
        </w:rPr>
        <w:t>，</w:t>
      </w:r>
      <w:r>
        <w:rPr>
          <w:rFonts w:ascii="等线" w:hAnsi="等线"/>
          <w:b/>
          <w:color w:val="000000"/>
          <w:sz w:val="24"/>
          <w:szCs w:val="24"/>
          <w14:textFill>
            <w14:solidFill>
              <w14:srgbClr w14:val="000000"/>
            </w14:solidFill>
          </w14:textFill>
        </w:rPr>
        <w:t>三盗既宜，三才既安</w:t>
      </w:r>
      <w:r>
        <w:rPr>
          <w:rFonts w:ascii="等线" w:hAnsi="等线"/>
          <w:color w:val="808080"/>
          <w:sz w:val="15"/>
          <w:szCs w:val="15"/>
        </w:rPr>
        <w:t>（只要对天地、万物、人这三者的互盗利益关系引导得适宜，就可使得盗贼不作恶，使其因财利所引导而不知不觉地对社会做出贡献，最终天地、万物、人三者按照自身的本能安全、和谐地共处）</w:t>
      </w:r>
      <w:r>
        <w:rPr>
          <w:rFonts w:ascii="等线" w:hAnsi="等线"/>
          <w:sz w:val="24"/>
          <w:szCs w:val="24"/>
        </w:rPr>
        <w:t>。</w:t>
      </w:r>
    </w:p>
    <w:p>
      <w:pPr>
        <w:pStyle w:val="Normal"/>
        <w:spacing w:lineRule="auto" w:line="360"/>
        <w:ind w:firstLine="480"/>
        <w:rPr/>
      </w:pPr>
      <w:r>
        <w:rPr>
          <w:rFonts w:ascii="等线" w:hAnsi="等线"/>
          <w:sz w:val="24"/>
          <w:szCs w:val="24"/>
        </w:rPr>
        <w:t>故曰：食其时，百骸理；动其</w:t>
      </w:r>
      <w:r>
        <w:rPr>
          <w:rFonts w:ascii="等线" w:hAnsi="等线"/>
          <w:b/>
          <w:color w:val="000000"/>
          <w:sz w:val="24"/>
          <w:szCs w:val="24"/>
          <w14:textFill>
            <w14:solidFill>
              <w14:srgbClr w14:val="000000"/>
            </w14:solidFill>
          </w14:textFill>
        </w:rPr>
        <w:t>机</w:t>
      </w:r>
      <w:r>
        <w:rPr>
          <w:rFonts w:ascii="等线" w:hAnsi="等线"/>
          <w:color w:val="808080"/>
          <w:sz w:val="15"/>
          <w:szCs w:val="15"/>
        </w:rPr>
        <w:t>（事物发生的枢纽）</w:t>
      </w:r>
      <w:r>
        <w:rPr>
          <w:rFonts w:ascii="等线" w:hAnsi="等线"/>
          <w:sz w:val="24"/>
          <w:szCs w:val="24"/>
        </w:rPr>
        <w:t>，万化安；猎其富，盗贼</w:t>
      </w:r>
      <w:r>
        <w:rPr>
          <w:rFonts w:ascii="等线" w:hAnsi="等线"/>
          <w:b/>
          <w:color w:val="000000"/>
          <w:sz w:val="24"/>
          <w:szCs w:val="24"/>
          <w14:textFill>
            <w14:solidFill>
              <w14:srgbClr w14:val="000000"/>
            </w14:solidFill>
          </w14:textFill>
        </w:rPr>
        <w:t>弱</w:t>
      </w:r>
      <w:r>
        <w:rPr>
          <w:rFonts w:ascii="等线" w:hAnsi="等线"/>
          <w:color w:val="808080"/>
          <w:sz w:val="15"/>
          <w:szCs w:val="15"/>
        </w:rPr>
        <w:t>（饮食应该按一定时间进行，才能调理身体健康；行动要合其自然规律并且抓要害，就能保证各种不确定因素得到平定；把盗贼的财富掌控住，盗贼就会偃旗息鼓）</w:t>
      </w:r>
      <w:r>
        <w:rPr>
          <w:rFonts w:ascii="等线" w:hAnsi="等线"/>
          <w:sz w:val="24"/>
          <w:szCs w:val="24"/>
        </w:rPr>
        <w:t>，此圣化之道。</w:t>
      </w:r>
      <w:r>
        <w:rPr>
          <w:rFonts w:ascii="等线" w:hAnsi="等线"/>
          <w:b/>
          <w:color w:val="000000"/>
          <w:sz w:val="24"/>
          <w:szCs w:val="24"/>
          <w14:textFill>
            <w14:solidFill>
              <w14:srgbClr w14:val="000000"/>
            </w14:solidFill>
          </w14:textFill>
        </w:rPr>
        <w:t>人知其神之神，不知不神之所以神也</w:t>
      </w:r>
      <w:r>
        <w:rPr>
          <w:rFonts w:ascii="等线" w:hAnsi="等线"/>
          <w:color w:val="808080"/>
          <w:sz w:val="15"/>
          <w:szCs w:val="15"/>
        </w:rPr>
        <w:t>（有智慧的人，懂得并运用这个神奇规律之后就会产生意想不到的神奇结果；而没有智慧的人，因为不了解它之所以神奇的原因，所以就感觉很是神奇）</w:t>
      </w:r>
      <w:r>
        <w:rPr>
          <w:rFonts w:ascii="等线" w:hAnsi="等线"/>
          <w:sz w:val="24"/>
          <w:szCs w:val="24"/>
        </w:rPr>
        <w:t>。</w:t>
      </w:r>
    </w:p>
    <w:p>
      <w:pPr>
        <w:pStyle w:val="Normal"/>
        <w:spacing w:lineRule="auto" w:line="360"/>
        <w:ind w:firstLine="480"/>
        <w:rPr/>
      </w:pPr>
      <w:r>
        <w:rPr>
          <w:rFonts w:ascii="等线" w:hAnsi="等线"/>
          <w:sz w:val="24"/>
          <w:szCs w:val="24"/>
        </w:rPr>
        <w:t>日月有数，大小有定，圣功生焉，神明出焉，屠魔</w:t>
      </w:r>
      <w:r>
        <w:rPr>
          <w:rFonts w:ascii="等线" w:hAnsi="等线"/>
          <w:b/>
          <w:color w:val="000000"/>
          <w:sz w:val="24"/>
          <w:szCs w:val="24"/>
          <w14:textFill>
            <w14:solidFill>
              <w14:srgbClr w14:val="000000"/>
            </w14:solidFill>
          </w14:textFill>
        </w:rPr>
        <w:t>贷</w:t>
      </w:r>
      <w:r>
        <w:rPr>
          <w:rFonts w:ascii="等线" w:hAnsi="等线"/>
          <w:color w:val="808080"/>
          <w:sz w:val="15"/>
          <w:szCs w:val="15"/>
        </w:rPr>
        <w:t>（通“逮”，抓捕）</w:t>
      </w:r>
      <w:r>
        <w:rPr>
          <w:rFonts w:ascii="等线" w:hAnsi="等线"/>
          <w:sz w:val="24"/>
          <w:szCs w:val="24"/>
        </w:rPr>
        <w:t>之。</w:t>
      </w:r>
      <w:r>
        <w:rPr>
          <w:rFonts w:ascii="等线" w:hAnsi="等线"/>
          <w:b/>
          <w:color w:val="000000"/>
          <w:sz w:val="24"/>
          <w:szCs w:val="24"/>
          <w14:textFill>
            <w14:solidFill>
              <w14:srgbClr w14:val="000000"/>
            </w14:solidFill>
          </w14:textFill>
        </w:rPr>
        <w:t>其盗机也</w:t>
      </w:r>
      <w:r>
        <w:rPr>
          <w:rFonts w:ascii="等线" w:hAnsi="等线"/>
          <w:color w:val="808080"/>
          <w:sz w:val="15"/>
          <w:szCs w:val="15"/>
        </w:rPr>
        <w:t>（盗贼们改过自新的机会）</w:t>
      </w:r>
      <w:r>
        <w:rPr>
          <w:rFonts w:ascii="等线" w:hAnsi="等线"/>
          <w:sz w:val="24"/>
          <w:szCs w:val="24"/>
        </w:rPr>
        <w:t>，天下莫能见，莫能</w:t>
      </w:r>
      <w:r>
        <w:rPr>
          <w:rFonts w:ascii="等线" w:hAnsi="等线"/>
          <w:b/>
          <w:color w:val="000000"/>
          <w:sz w:val="24"/>
          <w:szCs w:val="24"/>
          <w14:textFill>
            <w14:solidFill>
              <w14:srgbClr w14:val="000000"/>
            </w14:solidFill>
          </w14:textFill>
        </w:rPr>
        <w:t>罔</w:t>
      </w:r>
      <w:r>
        <w:rPr>
          <w:rFonts w:ascii="等线" w:hAnsi="等线"/>
          <w:color w:val="808080"/>
          <w:sz w:val="15"/>
          <w:szCs w:val="15"/>
        </w:rPr>
        <w:t>（无，没有；不；无知的）</w:t>
      </w:r>
      <w:r>
        <w:rPr>
          <w:rFonts w:ascii="等线" w:hAnsi="等线"/>
          <w:sz w:val="24"/>
          <w:szCs w:val="24"/>
        </w:rPr>
        <w:t>知。</w:t>
      </w:r>
      <w:r>
        <w:rPr>
          <w:rFonts w:ascii="等线" w:hAnsi="等线"/>
          <w:b/>
          <w:color w:val="000000"/>
          <w:sz w:val="24"/>
          <w:szCs w:val="24"/>
          <w14:textFill>
            <w14:solidFill>
              <w14:srgbClr w14:val="000000"/>
            </w14:solidFill>
          </w14:textFill>
        </w:rPr>
        <w:t>君子罔之固穷，小人罔之轻命</w:t>
      </w:r>
      <w:r>
        <w:rPr>
          <w:rFonts w:ascii="等线" w:hAnsi="等线"/>
          <w:color w:val="808080"/>
          <w:sz w:val="15"/>
          <w:szCs w:val="15"/>
        </w:rPr>
        <w:t>（君子没有看到机会就会久陷穷困，小人没有看到机会就会轻视生命）</w:t>
      </w:r>
      <w:r>
        <w:rPr>
          <w:rFonts w:ascii="等线" w:hAnsi="等线"/>
          <w:sz w:val="24"/>
          <w:szCs w:val="24"/>
        </w:rPr>
        <w:t>。</w:t>
      </w:r>
    </w:p>
    <w:p>
      <w:pPr>
        <w:pStyle w:val="Normal"/>
        <w:spacing w:lineRule="auto" w:line="360"/>
        <w:ind w:firstLine="480"/>
        <w:rPr/>
      </w:pPr>
      <w:r>
        <w:rPr>
          <w:rFonts w:ascii="等线" w:hAnsi="等线"/>
          <w:b/>
          <w:color w:val="000000"/>
          <w:sz w:val="24"/>
          <w:szCs w:val="24"/>
          <w14:textFill>
            <w14:solidFill>
              <w14:srgbClr w14:val="000000"/>
            </w14:solidFill>
          </w14:textFill>
        </w:rPr>
        <w:t>瞽者善听，聋者善视</w:t>
      </w:r>
      <w:r>
        <w:rPr>
          <w:rFonts w:ascii="等线" w:hAnsi="等线"/>
          <w:color w:val="808080"/>
          <w:sz w:val="15"/>
          <w:szCs w:val="15"/>
        </w:rPr>
        <w:t>（瞎子以耳代目，所以他的听觉特别灵敏，聋子以目代耳，所以他眼光特别锐利）</w:t>
      </w:r>
      <w:r>
        <w:rPr>
          <w:rFonts w:ascii="等线" w:hAnsi="等线"/>
          <w:sz w:val="24"/>
          <w:szCs w:val="24"/>
        </w:rPr>
        <w:t>。</w:t>
      </w:r>
      <w:r>
        <w:rPr>
          <w:rFonts w:ascii="等线" w:hAnsi="等线"/>
          <w:b/>
          <w:color w:val="000000"/>
          <w:sz w:val="24"/>
          <w:szCs w:val="24"/>
          <w14:textFill>
            <w14:solidFill>
              <w14:srgbClr w14:val="000000"/>
            </w14:solidFill>
          </w14:textFill>
        </w:rPr>
        <w:t>绝利一源，用师十倍。三返昼夜，用师万倍</w:t>
      </w:r>
      <w:r>
        <w:rPr>
          <w:rFonts w:ascii="等线" w:hAnsi="等线"/>
          <w:color w:val="808080"/>
          <w:sz w:val="15"/>
          <w:szCs w:val="15"/>
        </w:rPr>
        <w:t>（排除利益的诱惑，身心专注一事，就可以一倍的兵力达到十倍的战斗力。如果一个军队的统帅也能够做到身心不乱，主事专注，白天黑夜都会认真思考，反复掂量，那样十倍的兵力可以达到万倍的战斗力——运用之妙，存乎一心）</w:t>
      </w:r>
      <w:r>
        <w:rPr>
          <w:rFonts w:ascii="等线" w:hAnsi="等线"/>
          <w:sz w:val="24"/>
          <w:szCs w:val="24"/>
        </w:rPr>
        <w:t>。</w:t>
      </w:r>
    </w:p>
    <w:p>
      <w:pPr>
        <w:pStyle w:val="Normal"/>
        <w:spacing w:lineRule="auto" w:line="360"/>
        <w:ind w:firstLine="480"/>
        <w:rPr/>
      </w:pPr>
      <w:r>
        <w:rPr>
          <w:rFonts w:ascii="等线" w:hAnsi="等线"/>
          <w:sz w:val="24"/>
          <w:szCs w:val="24"/>
        </w:rPr>
        <w:t>蚩役九黎，犹奴三苗，善勿忍于恶。</w:t>
      </w:r>
      <w:r>
        <w:rPr>
          <w:rFonts w:ascii="等线" w:hAnsi="等线"/>
          <w:b/>
          <w:color w:val="000000"/>
          <w:sz w:val="24"/>
          <w:szCs w:val="24"/>
          <w14:textFill>
            <w14:solidFill>
              <w14:srgbClr w14:val="000000"/>
            </w14:solidFill>
          </w14:textFill>
        </w:rPr>
        <w:t>心生于物，死于物，机在目</w:t>
      </w:r>
      <w:r>
        <w:rPr>
          <w:rFonts w:ascii="等线" w:hAnsi="等线"/>
          <w:color w:val="808080"/>
          <w:sz w:val="15"/>
          <w:szCs w:val="15"/>
        </w:rPr>
        <w:t>（人内心的欲望，是由于物欲的刺激而产生的，人一旦沉溺于物欲，就会被物欲所葬送。睁大眼睛看清楚现实和我们目前的处境）</w:t>
      </w:r>
      <w:r>
        <w:rPr>
          <w:rFonts w:ascii="等线" w:hAnsi="等线"/>
          <w:sz w:val="24"/>
          <w:szCs w:val="24"/>
        </w:rPr>
        <w:t>。</w:t>
      </w:r>
      <w:r>
        <w:rPr>
          <w:rFonts w:ascii="等线" w:hAnsi="等线"/>
          <w:b/>
          <w:color w:val="000000"/>
          <w:sz w:val="24"/>
          <w:szCs w:val="24"/>
          <w14:textFill>
            <w14:solidFill>
              <w14:srgbClr w14:val="000000"/>
            </w14:solidFill>
          </w14:textFill>
        </w:rPr>
        <w:t>纲为武，善莫愚</w:t>
      </w:r>
      <w:r>
        <w:rPr>
          <w:rFonts w:ascii="等线" w:hAnsi="等线"/>
          <w:color w:val="808080"/>
          <w:sz w:val="15"/>
          <w:szCs w:val="15"/>
        </w:rPr>
        <w:t>（关键在于要敢于对恶势力使用武力，我良善之辈切莫愚蠢）</w:t>
      </w:r>
      <w:r>
        <w:rPr>
          <w:rFonts w:ascii="等线" w:hAnsi="等线"/>
          <w:sz w:val="24"/>
          <w:szCs w:val="24"/>
        </w:rPr>
        <w:t>。</w:t>
      </w:r>
      <w:r>
        <w:rPr>
          <w:rFonts w:ascii="等线" w:hAnsi="等线"/>
          <w:b/>
          <w:color w:val="000000"/>
          <w:sz w:val="24"/>
          <w:szCs w:val="24"/>
          <w14:textFill>
            <w14:solidFill>
              <w14:srgbClr w14:val="000000"/>
            </w14:solidFill>
          </w14:textFill>
        </w:rPr>
        <w:t>天之无恩而大恩生，迅雷烈风莫不蠢然</w:t>
      </w:r>
      <w:r>
        <w:rPr>
          <w:rFonts w:ascii="等线" w:hAnsi="等线"/>
          <w:color w:val="808080"/>
          <w:sz w:val="15"/>
          <w:szCs w:val="15"/>
        </w:rPr>
        <w:t>（天没有主观心施恩于万物，万物却感受到了这种莫大的恩惠；春天，一阵迅雷烈风万物蠢然萌动，生气盎然）</w:t>
      </w:r>
      <w:r>
        <w:rPr>
          <w:rFonts w:ascii="等线" w:hAnsi="等线"/>
          <w:sz w:val="24"/>
          <w:szCs w:val="24"/>
        </w:rPr>
        <w:t>。</w:t>
      </w:r>
    </w:p>
    <w:p>
      <w:pPr>
        <w:pStyle w:val="Normal"/>
        <w:spacing w:lineRule="auto" w:line="360"/>
        <w:ind w:firstLine="480"/>
        <w:rPr/>
      </w:pPr>
      <w:r>
        <w:rPr>
          <w:rFonts w:ascii="等线" w:hAnsi="等线"/>
          <w:sz w:val="24"/>
          <w:szCs w:val="24"/>
        </w:rPr>
        <w:t>神仙善阴阳，</w:t>
      </w:r>
      <w:r>
        <w:rPr>
          <w:rFonts w:ascii="等线" w:hAnsi="等线"/>
          <w:b/>
          <w:color w:val="000000"/>
          <w:sz w:val="24"/>
          <w:szCs w:val="24"/>
          <w14:textFill>
            <w14:solidFill>
              <w14:srgbClr w14:val="000000"/>
            </w14:solidFill>
          </w14:textFill>
        </w:rPr>
        <w:t>至乐性余，至静性廉</w:t>
      </w:r>
      <w:r>
        <w:rPr>
          <w:rFonts w:ascii="等线" w:hAnsi="等线"/>
          <w:color w:val="808080"/>
          <w:sz w:val="15"/>
          <w:szCs w:val="15"/>
        </w:rPr>
        <w:t>（一个快乐到极点的人的性情肯定是放荡有余，缺乏紧迫感，一个守静至极的人的性情一定是清静寡欲、廉明正直的）</w:t>
      </w:r>
      <w:r>
        <w:rPr>
          <w:rFonts w:ascii="等线" w:hAnsi="等线"/>
          <w:sz w:val="24"/>
          <w:szCs w:val="24"/>
        </w:rPr>
        <w:t>。</w:t>
      </w:r>
      <w:r>
        <w:rPr>
          <w:rFonts w:ascii="等线" w:hAnsi="等线"/>
          <w:b/>
          <w:color w:val="000000"/>
          <w:sz w:val="24"/>
          <w:szCs w:val="24"/>
          <w14:textFill>
            <w14:solidFill>
              <w14:srgbClr w14:val="000000"/>
            </w14:solidFill>
          </w14:textFill>
        </w:rPr>
        <w:t>天之至私，用之至公，家脉鼎传</w:t>
      </w:r>
      <w:r>
        <w:rPr>
          <w:rFonts w:ascii="等线" w:hAnsi="等线"/>
          <w:color w:val="808080"/>
          <w:sz w:val="15"/>
          <w:szCs w:val="15"/>
        </w:rPr>
        <w:t>（上天最大的私心，就是想要我们把权利都用到造福公众上，让帝位在我们中华民族世代相传）</w:t>
      </w:r>
      <w:r>
        <w:rPr>
          <w:rFonts w:ascii="等线" w:hAnsi="等线"/>
          <w:sz w:val="24"/>
          <w:szCs w:val="24"/>
        </w:rPr>
        <w:t>。</w:t>
      </w:r>
    </w:p>
    <w:p>
      <w:pPr>
        <w:pStyle w:val="Normal"/>
        <w:spacing w:lineRule="auto" w:line="360"/>
        <w:ind w:firstLine="480"/>
        <w:rPr/>
      </w:pPr>
      <w:r>
        <w:rPr>
          <w:rFonts w:ascii="等线" w:hAnsi="等线"/>
          <w:b/>
          <w:color w:val="000000"/>
          <w:sz w:val="24"/>
          <w:szCs w:val="24"/>
          <w14:textFill>
            <w14:solidFill>
              <w14:srgbClr w14:val="000000"/>
            </w14:solidFill>
          </w14:textFill>
        </w:rPr>
        <w:t>禽之制在气，兽之制在血</w:t>
      </w:r>
      <w:r>
        <w:rPr>
          <w:rFonts w:ascii="等线" w:hAnsi="等线"/>
          <w:color w:val="808080"/>
          <w:sz w:val="15"/>
          <w:szCs w:val="15"/>
        </w:rPr>
        <w:t>（制服禽在于一鼓作气，制服兽在于敢流血死拼）</w:t>
      </w:r>
      <w:r>
        <w:rPr>
          <w:rFonts w:ascii="等线" w:hAnsi="等线"/>
          <w:sz w:val="24"/>
          <w:szCs w:val="24"/>
        </w:rPr>
        <w:t>。</w:t>
      </w:r>
      <w:r>
        <w:rPr>
          <w:rFonts w:ascii="等线" w:hAnsi="等线"/>
          <w:b/>
          <w:color w:val="000000"/>
          <w:sz w:val="24"/>
          <w:szCs w:val="24"/>
          <w14:textFill>
            <w14:solidFill>
              <w14:srgbClr w14:val="000000"/>
            </w14:solidFill>
          </w14:textFill>
        </w:rPr>
        <w:t>生者死之根，死者生之根</w:t>
      </w:r>
      <w:r>
        <w:rPr>
          <w:rFonts w:ascii="等线" w:hAnsi="等线"/>
          <w:color w:val="808080"/>
          <w:sz w:val="15"/>
          <w:szCs w:val="15"/>
        </w:rPr>
        <w:t>（生与死是互为根本，生是死的根本，有生必有死，死是生的根本，有死必有生）</w:t>
      </w:r>
      <w:r>
        <w:rPr>
          <w:rFonts w:ascii="等线" w:hAnsi="等线"/>
          <w:sz w:val="24"/>
          <w:szCs w:val="24"/>
        </w:rPr>
        <w:t>。</w:t>
      </w:r>
      <w:r>
        <w:rPr>
          <w:rFonts w:ascii="等线" w:hAnsi="等线"/>
          <w:b/>
          <w:color w:val="000000"/>
          <w:sz w:val="24"/>
          <w:szCs w:val="24"/>
          <w14:textFill>
            <w14:solidFill>
              <w14:srgbClr w14:val="000000"/>
            </w14:solidFill>
          </w14:textFill>
        </w:rPr>
        <w:t>恩生犹害，魔害消恩</w:t>
      </w:r>
      <w:r>
        <w:rPr>
          <w:rFonts w:ascii="等线" w:hAnsi="等线"/>
          <w:color w:val="808080"/>
          <w:sz w:val="15"/>
          <w:szCs w:val="15"/>
        </w:rPr>
        <w:t>（如果对禽兽心生怜悯，就会被这些人面兽心的犹所残害；邪恶势力最会恩将仇报，忘恩负义）</w:t>
      </w:r>
      <w:r>
        <w:rPr>
          <w:rFonts w:ascii="等线" w:hAnsi="等线"/>
          <w:sz w:val="24"/>
          <w:szCs w:val="24"/>
        </w:rPr>
        <w:t>。</w:t>
      </w:r>
      <w:r>
        <w:rPr>
          <w:rFonts w:ascii="等线" w:hAnsi="等线"/>
          <w:b/>
          <w:color w:val="000000"/>
          <w:sz w:val="24"/>
          <w:szCs w:val="24"/>
          <w14:textFill>
            <w14:solidFill>
              <w14:srgbClr w14:val="000000"/>
            </w14:solidFill>
          </w14:textFill>
        </w:rPr>
        <w:t>愚人以天地文理圣，我以时物文理哲</w:t>
      </w:r>
      <w:r>
        <w:rPr>
          <w:rFonts w:ascii="等线" w:hAnsi="等线"/>
          <w:color w:val="808080"/>
          <w:sz w:val="15"/>
          <w:szCs w:val="15"/>
        </w:rPr>
        <w:t>（愚蠢无知的人把天文地理的自然现象变异弄到社会现象中来，认为自己知道这些吉凶祸福的征兆就自封为“圣人”，我以为能够依据这些天文地理的自然现象变异用于分析社会现象中的事物变化，国家盛衰兴亡，检验生死得失的人，才是智慧卓越的哲人）</w:t>
      </w:r>
      <w:r>
        <w:rPr>
          <w:rFonts w:ascii="等线" w:hAnsi="等线"/>
          <w:sz w:val="24"/>
          <w:szCs w:val="24"/>
        </w:rPr>
        <w:t>。</w:t>
      </w:r>
      <w:r>
        <w:rPr>
          <w:rFonts w:ascii="等线" w:hAnsi="等线"/>
          <w:b/>
          <w:color w:val="000000"/>
          <w:sz w:val="24"/>
          <w:szCs w:val="24"/>
          <w14:textFill>
            <w14:solidFill>
              <w14:srgbClr w14:val="000000"/>
            </w14:solidFill>
          </w14:textFill>
        </w:rPr>
        <w:t>人以愚虞圣，我以不愚虞圣</w:t>
      </w:r>
      <w:r>
        <w:rPr>
          <w:rFonts w:ascii="等线" w:hAnsi="等线"/>
          <w:color w:val="808080"/>
          <w:sz w:val="15"/>
          <w:szCs w:val="15"/>
        </w:rPr>
        <w:t>（人们以愚蠢来猜度看待圣人，我就不以愚蠢来猜度看待圣人）</w:t>
      </w:r>
      <w:r>
        <w:rPr>
          <w:rFonts w:ascii="等线" w:hAnsi="等线"/>
          <w:sz w:val="24"/>
          <w:szCs w:val="24"/>
        </w:rPr>
        <w:t>；</w:t>
      </w:r>
      <w:r>
        <w:rPr>
          <w:rFonts w:ascii="等线" w:hAnsi="等线"/>
          <w:b/>
          <w:color w:val="000000"/>
          <w:sz w:val="24"/>
          <w:szCs w:val="24"/>
          <w14:textFill>
            <w14:solidFill>
              <w14:srgbClr w14:val="000000"/>
            </w14:solidFill>
          </w14:textFill>
        </w:rPr>
        <w:t>人以期其圣，我以不期其圣</w:t>
      </w:r>
      <w:r>
        <w:rPr>
          <w:rFonts w:ascii="等线" w:hAnsi="等线"/>
          <w:color w:val="808080"/>
          <w:sz w:val="15"/>
          <w:szCs w:val="15"/>
        </w:rPr>
        <w:t>（人们期待圣人圣明，我认为不能把希望寄托在圣人圣明，要靠自己来改变命运）</w:t>
      </w:r>
      <w:r>
        <w:rPr>
          <w:rFonts w:ascii="等线" w:hAnsi="等线"/>
          <w:sz w:val="24"/>
          <w:szCs w:val="24"/>
        </w:rPr>
        <w:t>。故日：</w:t>
      </w:r>
      <w:r>
        <w:rPr>
          <w:rFonts w:ascii="等线" w:hAnsi="等线"/>
          <w:b/>
          <w:color w:val="000000"/>
          <w:sz w:val="24"/>
          <w:szCs w:val="24"/>
          <w14:textFill>
            <w14:solidFill>
              <w14:srgbClr w14:val="000000"/>
            </w14:solidFill>
          </w14:textFill>
        </w:rPr>
        <w:t>沉水入火，自取灭亡</w:t>
      </w:r>
      <w:r>
        <w:rPr>
          <w:rFonts w:ascii="等线" w:hAnsi="等线"/>
          <w:color w:val="808080"/>
          <w:sz w:val="15"/>
          <w:szCs w:val="15"/>
        </w:rPr>
        <w:t>（陷老百姓于不利，等老百姓醒悟了，那就是自取灭亡）</w:t>
      </w:r>
      <w:r>
        <w:rPr>
          <w:rFonts w:ascii="等线" w:hAnsi="等线"/>
          <w:sz w:val="24"/>
          <w:szCs w:val="24"/>
        </w:rPr>
        <w:t>。</w:t>
      </w:r>
      <w:r>
        <w:rPr>
          <w:rFonts w:ascii="等线" w:hAnsi="等线"/>
          <w:b/>
          <w:color w:val="000000"/>
          <w:sz w:val="24"/>
          <w:szCs w:val="24"/>
          <w14:textFill>
            <w14:solidFill>
              <w14:srgbClr w14:val="000000"/>
            </w14:solidFill>
          </w14:textFill>
        </w:rPr>
        <w:t>魔兽不除，云门失音</w:t>
      </w:r>
      <w:r>
        <w:rPr>
          <w:rFonts w:ascii="等线" w:hAnsi="等线"/>
          <w:color w:val="808080"/>
          <w:sz w:val="15"/>
          <w:szCs w:val="15"/>
        </w:rPr>
        <w:t>（这些妖魔禽兽不早日除掉的话，中央政令将不出中南海）</w:t>
      </w:r>
      <w:r>
        <w:rPr>
          <w:rFonts w:ascii="等线" w:hAnsi="等线"/>
          <w:sz w:val="24"/>
          <w:szCs w:val="24"/>
        </w:rPr>
        <w:t>。</w:t>
      </w:r>
    </w:p>
    <w:p>
      <w:pPr>
        <w:pStyle w:val="Normal"/>
        <w:spacing w:lineRule="auto" w:line="360"/>
        <w:ind w:firstLine="480"/>
        <w:rPr/>
      </w:pPr>
      <w:r>
        <w:rPr>
          <w:rFonts w:ascii="等线" w:hAnsi="等线"/>
          <w:sz w:val="24"/>
          <w:szCs w:val="24"/>
        </w:rPr>
        <w:t>幼学早磨砺，十五可得志。三十统天下，十五重奢慵。二八始盛世，轩辕导舟车。丝玉烹铜铁，肇字新文明。</w:t>
      </w:r>
    </w:p>
    <w:p>
      <w:pPr>
        <w:pStyle w:val="Normal"/>
        <w:spacing w:lineRule="auto" w:line="360"/>
        <w:ind w:firstLine="480"/>
        <w:rPr/>
      </w:pPr>
      <w:r>
        <w:rPr>
          <w:rFonts w:ascii="等线" w:hAnsi="等线"/>
          <w:b/>
          <w:color w:val="000000"/>
          <w:sz w:val="24"/>
          <w:szCs w:val="24"/>
          <w14:textFill>
            <w14:solidFill>
              <w14:srgbClr w14:val="000000"/>
            </w14:solidFill>
          </w14:textFill>
        </w:rPr>
        <w:t>自然之道阴静，故天地万物生</w:t>
      </w:r>
      <w:r>
        <w:rPr>
          <w:rFonts w:ascii="等线" w:hAnsi="等线"/>
          <w:color w:val="808080"/>
          <w:sz w:val="15"/>
          <w:szCs w:val="15"/>
        </w:rPr>
        <w:t>（大自然的规律是安宁静谧，所以天地万物可以生长）</w:t>
      </w:r>
      <w:r>
        <w:rPr>
          <w:rFonts w:ascii="等线" w:hAnsi="等线"/>
          <w:sz w:val="24"/>
          <w:szCs w:val="24"/>
        </w:rPr>
        <w:t>；</w:t>
      </w:r>
      <w:r>
        <w:rPr>
          <w:rFonts w:ascii="等线" w:hAnsi="等线"/>
          <w:b/>
          <w:color w:val="000000"/>
          <w:sz w:val="24"/>
          <w:szCs w:val="24"/>
          <w14:textFill>
            <w14:solidFill>
              <w14:srgbClr w14:val="000000"/>
            </w14:solidFill>
          </w14:textFill>
        </w:rPr>
        <w:t>天地之道隐浸，故阴隐胜阳显</w:t>
      </w:r>
      <w:r>
        <w:rPr>
          <w:rFonts w:ascii="等线" w:hAnsi="等线"/>
          <w:color w:val="808080"/>
          <w:sz w:val="15"/>
          <w:szCs w:val="15"/>
        </w:rPr>
        <w:t>（天地的规律是润物细无声，所以隐匿秘谋胜过显明画算）</w:t>
      </w:r>
      <w:r>
        <w:rPr>
          <w:rFonts w:ascii="等线" w:hAnsi="等线"/>
          <w:sz w:val="24"/>
          <w:szCs w:val="24"/>
        </w:rPr>
        <w:t>；</w:t>
      </w:r>
      <w:r>
        <w:rPr>
          <w:rFonts w:ascii="等线" w:hAnsi="等线"/>
          <w:b/>
          <w:color w:val="000000"/>
          <w:sz w:val="24"/>
          <w:szCs w:val="24"/>
          <w14:textFill>
            <w14:solidFill>
              <w14:srgbClr w14:val="000000"/>
            </w14:solidFill>
          </w14:textFill>
        </w:rPr>
        <w:t>阴阳相推而变化顺矣</w:t>
      </w:r>
      <w:r>
        <w:rPr>
          <w:rFonts w:ascii="等线" w:hAnsi="等线"/>
          <w:color w:val="808080"/>
          <w:sz w:val="15"/>
          <w:szCs w:val="15"/>
        </w:rPr>
        <w:t>（阴阳相互配合，则能顺利应对各种变化）</w:t>
      </w:r>
      <w:r>
        <w:rPr>
          <w:rFonts w:ascii="等线" w:hAnsi="等线"/>
          <w:sz w:val="24"/>
          <w:szCs w:val="24"/>
        </w:rPr>
        <w:t>。是故圣人知自然之道不可违，</w:t>
      </w:r>
      <w:r>
        <w:rPr>
          <w:rFonts w:ascii="等线" w:hAnsi="等线"/>
          <w:b/>
          <w:color w:val="000000"/>
          <w:sz w:val="24"/>
          <w:szCs w:val="24"/>
          <w14:textFill>
            <w14:solidFill>
              <w14:srgbClr w14:val="000000"/>
            </w14:solidFill>
          </w14:textFill>
        </w:rPr>
        <w:t>因而制之</w:t>
      </w:r>
      <w:r>
        <w:rPr>
          <w:rFonts w:ascii="等线" w:hAnsi="等线"/>
          <w:color w:val="808080"/>
          <w:sz w:val="15"/>
          <w:szCs w:val="15"/>
        </w:rPr>
        <w:t>（因此按照自然规律来行事）</w:t>
      </w:r>
      <w:r>
        <w:rPr>
          <w:rFonts w:ascii="等线" w:hAnsi="等线"/>
          <w:sz w:val="24"/>
          <w:szCs w:val="24"/>
        </w:rPr>
        <w:t>。</w:t>
      </w:r>
      <w:r>
        <w:rPr>
          <w:rFonts w:ascii="等线" w:hAnsi="等线"/>
          <w:b/>
          <w:color w:val="000000"/>
          <w:sz w:val="24"/>
          <w:szCs w:val="24"/>
          <w14:textFill>
            <w14:solidFill>
              <w14:srgbClr w14:val="000000"/>
            </w14:solidFill>
          </w14:textFill>
        </w:rPr>
        <w:t>至静之道，律历所不能契</w:t>
      </w:r>
      <w:r>
        <w:rPr>
          <w:rFonts w:ascii="等线" w:hAnsi="等线"/>
          <w:color w:val="808080"/>
          <w:sz w:val="15"/>
          <w:szCs w:val="15"/>
        </w:rPr>
        <w:t>（达到静的自然之道，你不能不符合历史规律）</w:t>
      </w:r>
      <w:r>
        <w:rPr>
          <w:rFonts w:ascii="等线" w:hAnsi="等线"/>
          <w:sz w:val="24"/>
          <w:szCs w:val="24"/>
        </w:rPr>
        <w:t>。爰有奇器，是生万象，八卦甲子，神机鬼藏。阴阳相胜之术，昭昭乎进乎象矣。</w:t>
      </w:r>
    </w:p>
    <w:p>
      <w:pPr>
        <w:pStyle w:val="Normal"/>
        <w:spacing w:lineRule="auto" w:line="360"/>
        <w:ind w:firstLine="480"/>
        <w:rPr/>
      </w:pPr>
      <w:r>
        <w:rPr>
          <w:rFonts w:ascii="等线" w:hAnsi="等线"/>
          <w:sz w:val="24"/>
          <w:szCs w:val="24"/>
        </w:rPr>
        <w:t>中央神族辱命失期，蚩犹魔族复苏有时。《连山》《归藏》失传，人间无德乱世。今传阴符经典，圣天识藏神道，有志者得之。奇志思神族复兴，末世可济世救民，乾坤进化之大道永焉。</w:t>
      </w:r>
    </w:p>
    <w:sectPr>
      <w:footerReference w:type="default" r:id="rId2"/>
      <w:type w:val="nextPage"/>
      <w:pgSz w:w="11906" w:h="16838"/>
      <w:pgMar w:left="720" w:right="720" w:gutter="0" w:header="0" w:top="720" w:footer="720" w:bottom="1159"/>
      <w:pgNumType w:fmt="decimal"/>
      <w:formProt w:val="false"/>
      <w:textDirection w:val="lrTb"/>
      <w:docGrid w:type="lines" w:linePitch="312" w:charSpace="491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等线">
    <w:charset w:val="01" w:characterSet="utf-8"/>
    <w:family w:val="roman"/>
    <w:pitch w:val="variable"/>
  </w:font>
  <w:font w:name="Liberation Sans">
    <w:altName w:val="Arial"/>
    <w:charset w:val="01" w:characterSet="utf-8"/>
    <w:family w:val="roman"/>
    <w:pitch w:val="variable"/>
  </w:font>
  <w:font w:name="宋体">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
      <w:jc w:val="end"/>
      <w:rPr/>
    </w:pPr>
    <w:r>
      <w:rPr>
        <w:color w:val="808080"/>
        <w:sz w:val="15"/>
        <w:szCs w:val="15"/>
      </w:rPr>
      <w:t xml:space="preserve"> </w:t>
    </w:r>
    <w:r>
      <w:rPr>
        <w:color w:val="808080"/>
        <w:sz w:val="15"/>
        <w:szCs w:val="15"/>
      </w:rPr>
      <w:fldChar w:fldCharType="begin"/>
    </w:r>
    <w:r>
      <w:rPr>
        <w:sz w:val="15"/>
        <w:szCs w:val="15"/>
        <w:color w:val="808080"/>
      </w:rPr>
      <w:instrText xml:space="preserve"> PAGE </w:instrText>
    </w:r>
    <w:r>
      <w:rPr>
        <w:sz w:val="15"/>
        <w:szCs w:val="15"/>
        <w:color w:val="808080"/>
      </w:rPr>
      <w:fldChar w:fldCharType="separate"/>
    </w:r>
    <w:r>
      <w:rPr>
        <w:sz w:val="15"/>
        <w:szCs w:val="15"/>
        <w:color w:val="808080"/>
      </w:rPr>
      <w:t>4</w:t>
    </w:r>
    <w:r>
      <w:rPr>
        <w:sz w:val="15"/>
        <w:szCs w:val="15"/>
        <w:color w:val="808080"/>
      </w:rPr>
      <w:fldChar w:fldCharType="end"/>
    </w:r>
    <w:r>
      <w:rPr>
        <w:color w:val="808080"/>
        <w:sz w:val="15"/>
        <w:szCs w:val="15"/>
      </w:rPr>
      <w:t>／</w:t>
    </w:r>
    <w:r>
      <w:rPr>
        <w:color w:val="808080"/>
        <w:sz w:val="15"/>
        <w:szCs w:val="15"/>
      </w:rPr>
      <w:fldChar w:fldCharType="begin"/>
    </w:r>
    <w:r>
      <w:rPr>
        <w:sz w:val="15"/>
        <w:szCs w:val="15"/>
        <w:color w:val="808080"/>
      </w:rPr>
      <w:instrText xml:space="preserve"> NUMPAGES </w:instrText>
    </w:r>
    <w:r>
      <w:rPr>
        <w:sz w:val="15"/>
        <w:szCs w:val="15"/>
        <w:color w:val="808080"/>
      </w:rPr>
      <w:fldChar w:fldCharType="separate"/>
    </w:r>
    <w:r>
      <w:rPr>
        <w:sz w:val="15"/>
        <w:szCs w:val="15"/>
        <w:color w:val="808080"/>
      </w:rPr>
      <w:t>4</w:t>
    </w:r>
    <w:r>
      <w:rPr>
        <w:sz w:val="15"/>
        <w:szCs w:val="15"/>
        <w:color w:val="808080"/>
      </w:rPr>
      <w:fldChar w:fldCharType="end"/>
    </w:r>
    <w:r>
      <w:rPr>
        <w:color w:val="808080"/>
        <w:sz w:val="15"/>
        <w:szCs w:val="15"/>
      </w:rPr>
      <w:t xml:space="preserve">       原版《黄帝阴符经》注解——</w:t>
    </w:r>
    <w:r>
      <w:rPr>
        <w:color w:val="808080"/>
        <w:sz w:val="15"/>
        <w:szCs w:val="15"/>
      </w:rPr>
      <w:t>http://aisikao.ren/</w:t>
    </w:r>
  </w:p>
</w:ftr>
</file>

<file path=word/settings.xml><?xml version="1.0" encoding="utf-8"?>
<w:settings xmlns:w="http://schemas.openxmlformats.org/wordprocessingml/2006/main">
  <w:zoom w:percent="150"/>
  <w:displayBackgroundShape/>
  <w:defaultTabStop w:val="4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ar-SA"/>
      </w:rPr>
    </w:rPrDefault>
    <w:pPrDefault>
      <w:pPr>
        <w:suppressAutoHyphens w:val="true"/>
      </w:pPr>
    </w:pPrDefault>
  </w:docDefaults>
  <w:style w:type="paragraph" w:styleId="Normal" w:default="1">
    <w:name w:val="Normal"/>
    <w:qFormat/>
    <w:pPr>
      <w:widowControl w:val="false"/>
      <w:suppressAutoHyphens w:val="true"/>
      <w:bidi w:val="0"/>
      <w:spacing w:before="0" w:after="0"/>
      <w:jc w:val="both"/>
    </w:pPr>
    <w:rPr>
      <w:rFonts w:ascii="等线" w:hAnsi="等线" w:eastAsia="等线" w:cs="等线"/>
      <w:color w:val="auto"/>
      <w:kern w:val="2"/>
      <w:sz w:val="21"/>
      <w:szCs w:val="22"/>
      <w:lang w:val="en-US" w:eastAsia="zh-CN" w:bidi="ar-SA"/>
    </w:rPr>
  </w:style>
  <w:style w:type="paragraph" w:styleId="Heading1">
    <w:name w:val="Heading 1"/>
    <w:basedOn w:val="Normal"/>
    <w:next w:val="Normal"/>
    <w:qFormat/>
    <w:pPr>
      <w:keepNext w:val="true"/>
      <w:keepLines/>
      <w:spacing w:lineRule="auto" w:line="578" w:before="340" w:after="330"/>
      <w:outlineLvl w:val="0"/>
    </w:pPr>
    <w:rPr>
      <w:b/>
      <w:bCs/>
      <w:kern w:val="2"/>
      <w:sz w:val="44"/>
      <w:szCs w:val="44"/>
    </w:rPr>
  </w:style>
  <w:style w:type="paragraph" w:styleId="Heading2">
    <w:name w:val="Heading 2"/>
    <w:basedOn w:val="Normal"/>
    <w:next w:val="Normal"/>
    <w:qFormat/>
    <w:pPr>
      <w:keepNext w:val="true"/>
      <w:keepLines/>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qFormat/>
    <w:pPr>
      <w:keepNext w:val="true"/>
      <w:keepLines/>
      <w:spacing w:lineRule="auto" w:line="415" w:before="260" w:after="260"/>
      <w:outlineLvl w:val="2"/>
    </w:pPr>
    <w:rPr>
      <w:b/>
      <w:bCs/>
      <w:sz w:val="32"/>
      <w:szCs w:val="32"/>
    </w:rPr>
  </w:style>
  <w:style w:type="character" w:styleId="DefaultParagraphFont" w:default="1">
    <w:name w:val="Default Paragraph Font"/>
    <w:qFormat/>
    <w:rPr/>
  </w:style>
  <w:style w:type="paragraph" w:styleId="Style11" w:customStyle="1">
    <w:name w:val="标题样式"/>
    <w:basedOn w:val="Normal"/>
    <w:next w:val="BodyText"/>
    <w:qFormat/>
    <w:pPr>
      <w:keepNext w:val="true"/>
      <w:widowControl w:val="false"/>
      <w:suppressAutoHyphens w:val="true"/>
      <w:spacing w:before="240" w:after="120"/>
    </w:pPr>
    <w:rPr>
      <w:rFonts w:ascii="Liberation Sans" w:hAnsi="Liberation Sans" w:eastAsia="Noto Sans CJK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customStyle="1">
    <w:name w:val="Caption"/>
    <w:basedOn w:val="Normal"/>
    <w:qFormat/>
    <w:pPr>
      <w:widowControl w:val="false"/>
      <w:suppressLineNumbers/>
      <w:suppressAutoHyphens w:val="true"/>
      <w:spacing w:before="120" w:after="120"/>
    </w:pPr>
    <w:rPr>
      <w:rFonts w:cs="Lucida Sans"/>
      <w:i/>
      <w:iCs/>
      <w:sz w:val="24"/>
      <w:szCs w:val="24"/>
    </w:rPr>
  </w:style>
  <w:style w:type="paragraph" w:styleId="Style12" w:customStyle="1">
    <w:name w:val="索引"/>
    <w:basedOn w:val="Normal"/>
    <w:qFormat/>
    <w:pPr>
      <w:widowControl w:val="false"/>
      <w:suppressLineNumbers/>
      <w:suppressAutoHyphens w:val="true"/>
    </w:pPr>
    <w:rPr>
      <w:rFonts w:cs="Lucida Sans"/>
      <w:lang w:val="zh-CN" w:eastAsia="zh-CN" w:bidi="zh-CN"/>
    </w:rPr>
  </w:style>
  <w:style w:type="paragraph" w:styleId="Caption1" w:customStyle="1">
    <w:name w:val="caption1"/>
    <w:basedOn w:val="Normal"/>
    <w:next w:val="Normal"/>
    <w:qFormat/>
    <w:pPr>
      <w:widowControl w:val="false"/>
      <w:suppressLineNumbers/>
      <w:suppressAutoHyphens w:val="true"/>
      <w:spacing w:before="120" w:after="120"/>
    </w:pPr>
    <w:rPr>
      <w:rFonts w:cs="Lucida Sans"/>
      <w:i/>
      <w:iCs/>
      <w:sz w:val="24"/>
      <w:szCs w:val="24"/>
    </w:rPr>
  </w:style>
  <w:style w:type="paragraph" w:styleId="Style13">
    <w:name w:val="页眉与页脚"/>
    <w:basedOn w:val="Normal"/>
    <w:qFormat/>
    <w:pPr>
      <w:suppressLineNumbers/>
      <w:tabs>
        <w:tab w:val="clear" w:pos="420"/>
        <w:tab w:val="center" w:pos="5233" w:leader="none"/>
        <w:tab w:val="right" w:pos="10466" w:leader="none"/>
      </w:tabs>
    </w:pPr>
    <w:rPr/>
  </w:style>
  <w:style w:type="paragraph" w:styleId="Footer">
    <w:name w:val="Footer"/>
    <w:basedOn w:val="Style13"/>
    <w:pPr>
      <w:suppressLineNumbers/>
    </w:pPr>
    <w:rPr/>
  </w:style>
  <w:style w:type="paragraph" w:styleId="1">
    <w:name w:val="页脚1"/>
    <w:basedOn w:val="Normal"/>
    <w:qFormat/>
    <w:pPr>
      <w:tabs>
        <w:tab w:val="clear" w:pos="420"/>
        <w:tab w:val="center" w:pos="4153" w:leader="none"/>
        <w:tab w:val="right" w:pos="8306" w:leader="none"/>
      </w:tabs>
      <w:snapToGrid w:val="false"/>
      <w:jc w:val="start"/>
    </w:pPr>
    <w:rPr>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A353C1A-C21F-47DC-BFBB-8B78B47590C0}">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Normal.eit</Template>
  <TotalTime>246</TotalTime>
  <Application>LibreOffice/24.2.2.2$Linux_X86_64 LibreOffice_project/d56cc158d8a96260b836f100ef4b4ef25d6f1a01</Application>
  <AppVersion>15.0000</AppVersion>
  <Pages>4</Pages>
  <Words>4705</Words>
  <Characters>4735</Characters>
  <CharactersWithSpaces>4743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2022-07-20T01:54:00Z</dcterms:created>
  <dc:creator>肖 玲玲</dc:creator>
  <dc:description/>
  <dc:language>zh-CN</dc:language>
  <cp:lastModifiedBy/>
  <dcterms:modified xsi:type="dcterms:W3CDTF">2024-05-26T17:58:09Z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